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74016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Centar za odgoj, obrazovanje i</w:t>
      </w:r>
      <w:r>
        <w:rPr>
          <w:rFonts w:ascii="Calibri" w:hAnsi="Calibri" w:cs="Arial"/>
          <w:b/>
          <w:sz w:val="28"/>
          <w:szCs w:val="28"/>
        </w:rPr>
        <w:tab/>
        <w:t xml:space="preserve">                                        </w:t>
      </w:r>
    </w:p>
    <w:tbl>
      <w:tblPr>
        <w:tblpPr w:leftFromText="180" w:rightFromText="180" w:vertAnchor="text" w:horzAnchor="margin" w:tblpXSpec="right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</w:tblGrid>
      <w:tr w:rsidR="00587AE1" w:rsidRPr="00587AE1" w14:paraId="3187E056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1A926F46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OIB:</w:t>
            </w:r>
          </w:p>
        </w:tc>
        <w:tc>
          <w:tcPr>
            <w:tcW w:w="1701" w:type="dxa"/>
            <w:vAlign w:val="center"/>
          </w:tcPr>
          <w:p w14:paraId="7EC39DC1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88119837903</w:t>
            </w:r>
          </w:p>
        </w:tc>
      </w:tr>
      <w:tr w:rsidR="00587AE1" w:rsidRPr="00587AE1" w14:paraId="560DFF4C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44B61A62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Matični broj:</w:t>
            </w:r>
          </w:p>
        </w:tc>
        <w:tc>
          <w:tcPr>
            <w:tcW w:w="1701" w:type="dxa"/>
            <w:vAlign w:val="center"/>
          </w:tcPr>
          <w:p w14:paraId="191F04F6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1985957</w:t>
            </w:r>
          </w:p>
        </w:tc>
      </w:tr>
      <w:tr w:rsidR="00587AE1" w:rsidRPr="00587AE1" w14:paraId="2234E4E4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7207EDB5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Broj RKP-a:</w:t>
            </w:r>
          </w:p>
        </w:tc>
        <w:tc>
          <w:tcPr>
            <w:tcW w:w="1701" w:type="dxa"/>
            <w:vAlign w:val="center"/>
          </w:tcPr>
          <w:p w14:paraId="3537368F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38671</w:t>
            </w:r>
          </w:p>
        </w:tc>
      </w:tr>
      <w:tr w:rsidR="00587AE1" w:rsidRPr="00587AE1" w14:paraId="0AA5C61E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623DC99B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Šifra djelatnosti:</w:t>
            </w:r>
          </w:p>
        </w:tc>
        <w:tc>
          <w:tcPr>
            <w:tcW w:w="1701" w:type="dxa"/>
            <w:vAlign w:val="center"/>
          </w:tcPr>
          <w:p w14:paraId="776C23C9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8520</w:t>
            </w:r>
          </w:p>
        </w:tc>
      </w:tr>
      <w:tr w:rsidR="00587AE1" w:rsidRPr="00587AE1" w14:paraId="12AA971F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14AE1630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Šifra grada:</w:t>
            </w:r>
          </w:p>
        </w:tc>
        <w:tc>
          <w:tcPr>
            <w:tcW w:w="1701" w:type="dxa"/>
            <w:vAlign w:val="center"/>
          </w:tcPr>
          <w:p w14:paraId="7595E622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214</w:t>
            </w:r>
          </w:p>
        </w:tc>
      </w:tr>
    </w:tbl>
    <w:p w14:paraId="357441FA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</w:p>
    <w:p w14:paraId="4813D2C3" w14:textId="3AE38FA2" w:rsidR="00587AE1" w:rsidRDefault="007A2D05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</w:t>
      </w:r>
      <w:r w:rsidR="00587AE1">
        <w:rPr>
          <w:rFonts w:ascii="Calibri" w:hAnsi="Calibri" w:cs="Arial"/>
          <w:b/>
          <w:sz w:val="28"/>
          <w:szCs w:val="28"/>
        </w:rPr>
        <w:t>ehabilitaciju Križevci</w:t>
      </w:r>
    </w:p>
    <w:p w14:paraId="3B894C7F" w14:textId="77777777" w:rsidR="00587AE1" w:rsidRDefault="00587AE1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Matije Gupca 36</w:t>
      </w:r>
    </w:p>
    <w:p w14:paraId="1D486CD2" w14:textId="77777777" w:rsidR="00587AE1" w:rsidRDefault="00587AE1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48260 Križevci</w:t>
      </w:r>
    </w:p>
    <w:p w14:paraId="7E836F1B" w14:textId="77777777" w:rsidR="00587AE1" w:rsidRDefault="00587AE1" w:rsidP="00587AE1">
      <w:pPr>
        <w:rPr>
          <w:rFonts w:ascii="Calibri" w:hAnsi="Calibri" w:cs="Arial"/>
        </w:rPr>
      </w:pPr>
    </w:p>
    <w:p w14:paraId="134A4F34" w14:textId="77777777" w:rsidR="00587AE1" w:rsidRDefault="00587AE1" w:rsidP="00587AE1">
      <w:pPr>
        <w:ind w:right="-131"/>
        <w:jc w:val="right"/>
        <w:rPr>
          <w:rFonts w:ascii="Calibri" w:hAnsi="Calibri" w:cs="Arial"/>
          <w:b/>
        </w:rPr>
      </w:pPr>
    </w:p>
    <w:p w14:paraId="2B2A79C7" w14:textId="77777777" w:rsidR="00567E5B" w:rsidRDefault="00567E5B" w:rsidP="00587AE1">
      <w:pPr>
        <w:ind w:right="-131"/>
        <w:jc w:val="right"/>
        <w:rPr>
          <w:rFonts w:ascii="Calibri" w:hAnsi="Calibri" w:cs="Arial"/>
          <w:b/>
        </w:rPr>
      </w:pPr>
    </w:p>
    <w:p w14:paraId="24CD430D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Razina 31</w:t>
      </w:r>
    </w:p>
    <w:p w14:paraId="7192164C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BILJEŠKE </w:t>
      </w:r>
    </w:p>
    <w:p w14:paraId="0C6E53E1" w14:textId="671D1FB8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za razdoblje od 01. siječnja do 31. prosinca 20</w:t>
      </w:r>
      <w:r w:rsidR="007A1F4B">
        <w:rPr>
          <w:rFonts w:ascii="Calibri" w:hAnsi="Calibri" w:cs="Arial"/>
          <w:b/>
          <w:sz w:val="32"/>
          <w:szCs w:val="32"/>
        </w:rPr>
        <w:t>2</w:t>
      </w:r>
      <w:r w:rsidR="00336958">
        <w:rPr>
          <w:rFonts w:ascii="Calibri" w:hAnsi="Calibri" w:cs="Arial"/>
          <w:b/>
          <w:sz w:val="32"/>
          <w:szCs w:val="32"/>
        </w:rPr>
        <w:t>4</w:t>
      </w:r>
      <w:r>
        <w:rPr>
          <w:rFonts w:ascii="Calibri" w:hAnsi="Calibri" w:cs="Arial"/>
          <w:b/>
          <w:sz w:val="32"/>
          <w:szCs w:val="32"/>
        </w:rPr>
        <w:t>. godine</w:t>
      </w:r>
    </w:p>
    <w:p w14:paraId="2B605334" w14:textId="77777777" w:rsidR="00DE0B75" w:rsidRDefault="00DE0B75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2FC78958" w14:textId="7BDFAECF" w:rsidR="00DE0B75" w:rsidRPr="00DE0B75" w:rsidRDefault="00DE0B75" w:rsidP="00DE0B75">
      <w:pPr>
        <w:ind w:firstLine="708"/>
        <w:jc w:val="both"/>
        <w:rPr>
          <w:rFonts w:ascii="Calibri" w:hAnsi="Calibri" w:cs="Arial"/>
          <w:bCs/>
        </w:rPr>
      </w:pPr>
      <w:r w:rsidRPr="00DE0B75">
        <w:rPr>
          <w:rFonts w:ascii="Calibri" w:hAnsi="Calibri" w:cs="Arial"/>
          <w:bCs/>
        </w:rPr>
        <w:t>Centar za odgoj, obrazovanje i rehabilitaciju</w:t>
      </w:r>
      <w:r w:rsidRPr="00DE0B75">
        <w:rPr>
          <w:rFonts w:ascii="Calibri" w:hAnsi="Calibri" w:cs="Arial"/>
          <w:bCs/>
        </w:rPr>
        <w:t xml:space="preserve"> Križevci, posluje u skladu sa Zakonom o odgoju i obrazovanju u osnovnoj i srednjoj školi te Statutom škole. Proračunsko računovodstvo vodi na temelju Pravilnika o proračunskom računovodstva i Računskom planu, a financijske izvještaje sastavlja i predaje u skladu s odredbama Pravilnika o financijskom izvještavanju u proračunskom računovodstvu.</w:t>
      </w:r>
      <w:r>
        <w:rPr>
          <w:rFonts w:ascii="Calibri" w:hAnsi="Calibri" w:cs="Arial"/>
          <w:bCs/>
        </w:rPr>
        <w:t xml:space="preserve"> </w:t>
      </w:r>
      <w:r w:rsidRPr="00DE0B75">
        <w:rPr>
          <w:rFonts w:ascii="Calibri" w:hAnsi="Calibri" w:cs="Arial"/>
          <w:bCs/>
        </w:rPr>
        <w:t>Za sastavljanje i predaju financijskih izvještaja korišteni su elektronski obrasci koji su preuzeti iz informacijskog sustava Ministarstva financija odnosno aplikacije RKPFI.</w:t>
      </w:r>
    </w:p>
    <w:p w14:paraId="7F94925C" w14:textId="77777777" w:rsidR="002C003F" w:rsidRDefault="002C003F" w:rsidP="00DE0B75">
      <w:pPr>
        <w:jc w:val="both"/>
        <w:rPr>
          <w:rFonts w:ascii="Calibri" w:hAnsi="Calibri" w:cs="Arial"/>
          <w:b/>
        </w:rPr>
      </w:pPr>
    </w:p>
    <w:p w14:paraId="7847CF8C" w14:textId="77777777" w:rsidR="00DE0B75" w:rsidRDefault="00DE0B75" w:rsidP="00DE0B75">
      <w:pPr>
        <w:jc w:val="both"/>
        <w:rPr>
          <w:rFonts w:ascii="Calibri" w:hAnsi="Calibri" w:cs="Arial"/>
          <w:b/>
        </w:rPr>
      </w:pPr>
    </w:p>
    <w:p w14:paraId="01BFD966" w14:textId="77777777" w:rsidR="002C003F" w:rsidRDefault="002C003F" w:rsidP="002C003F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BILJEŠKE UZ BILANCU</w:t>
      </w:r>
    </w:p>
    <w:p w14:paraId="3803C8D7" w14:textId="77777777" w:rsidR="002C003F" w:rsidRDefault="002C003F" w:rsidP="002C003F">
      <w:pPr>
        <w:jc w:val="both"/>
        <w:rPr>
          <w:rFonts w:ascii="Calibri" w:hAnsi="Calibri" w:cs="Arial"/>
          <w:b/>
        </w:rPr>
      </w:pPr>
    </w:p>
    <w:p w14:paraId="043CAF16" w14:textId="5C0EF63D" w:rsidR="002C003F" w:rsidRDefault="002C003F" w:rsidP="002C003F">
      <w:pPr>
        <w:jc w:val="both"/>
        <w:rPr>
          <w:rFonts w:ascii="Calibri" w:hAnsi="Calibri" w:cs="Arial"/>
          <w:b/>
        </w:rPr>
      </w:pPr>
      <w:r w:rsidRPr="00046ED8">
        <w:rPr>
          <w:rFonts w:ascii="Calibri" w:hAnsi="Calibri" w:cs="Arial"/>
          <w:b/>
          <w:u w:val="single"/>
        </w:rPr>
        <w:t>Bilješka 1</w:t>
      </w:r>
      <w:r w:rsidR="00DB581F">
        <w:rPr>
          <w:rFonts w:ascii="Calibri" w:hAnsi="Calibri" w:cs="Arial"/>
          <w:b/>
          <w:u w:val="single"/>
        </w:rPr>
        <w:t>(šifra B002)</w:t>
      </w:r>
      <w:r w:rsidRPr="00046ED8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</w:rPr>
        <w:t>Nefinancijska imovina</w:t>
      </w:r>
      <w:r w:rsidR="003216F2">
        <w:rPr>
          <w:rFonts w:ascii="Calibri" w:hAnsi="Calibri" w:cs="Arial"/>
          <w:b/>
        </w:rPr>
        <w:t xml:space="preserve"> </w:t>
      </w:r>
    </w:p>
    <w:p w14:paraId="27159458" w14:textId="47A9D259" w:rsidR="002C003F" w:rsidRPr="00046ED8" w:rsidRDefault="002C003F" w:rsidP="007D40B4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Ukupna vrijednost iznosi </w:t>
      </w:r>
      <w:r w:rsidR="00FB1BE5">
        <w:rPr>
          <w:rFonts w:ascii="Calibri" w:hAnsi="Calibri" w:cs="Arial"/>
        </w:rPr>
        <w:t>1.014</w:t>
      </w:r>
      <w:r w:rsidR="001F234F">
        <w:rPr>
          <w:rFonts w:ascii="Calibri" w:hAnsi="Calibri" w:cs="Arial"/>
        </w:rPr>
        <w:t>.</w:t>
      </w:r>
      <w:r w:rsidR="001B227D">
        <w:rPr>
          <w:rFonts w:ascii="Calibri" w:hAnsi="Calibri" w:cs="Arial"/>
        </w:rPr>
        <w:t>655</w:t>
      </w:r>
      <w:r w:rsidR="00FB1BE5">
        <w:rPr>
          <w:rFonts w:ascii="Calibri" w:hAnsi="Calibri" w:cs="Arial"/>
        </w:rPr>
        <w:t>,7</w:t>
      </w:r>
      <w:r w:rsidR="001B227D">
        <w:rPr>
          <w:rFonts w:ascii="Calibri" w:hAnsi="Calibri" w:cs="Arial"/>
        </w:rPr>
        <w:t>5</w:t>
      </w:r>
      <w:r w:rsidR="00481339">
        <w:rPr>
          <w:rFonts w:ascii="Calibri" w:hAnsi="Calibri" w:cs="Arial"/>
        </w:rPr>
        <w:t xml:space="preserve"> eura.</w:t>
      </w:r>
      <w:r>
        <w:rPr>
          <w:rFonts w:ascii="Calibri" w:hAnsi="Calibri" w:cs="Arial"/>
        </w:rPr>
        <w:t xml:space="preserve"> T</w:t>
      </w:r>
      <w:r w:rsidR="008F2048">
        <w:rPr>
          <w:rFonts w:ascii="Calibri" w:hAnsi="Calibri" w:cs="Arial"/>
        </w:rPr>
        <w:t>ijekom 20</w:t>
      </w:r>
      <w:r w:rsidR="007A1F4B">
        <w:rPr>
          <w:rFonts w:ascii="Calibri" w:hAnsi="Calibri" w:cs="Arial"/>
        </w:rPr>
        <w:t>2</w:t>
      </w:r>
      <w:r w:rsidR="00FB1BE5">
        <w:rPr>
          <w:rFonts w:ascii="Calibri" w:hAnsi="Calibri" w:cs="Arial"/>
        </w:rPr>
        <w:t>4</w:t>
      </w:r>
      <w:r w:rsidR="008F2048">
        <w:rPr>
          <w:rFonts w:ascii="Calibri" w:hAnsi="Calibri" w:cs="Arial"/>
        </w:rPr>
        <w:t>. Godine kupljeni su:</w:t>
      </w:r>
      <w:r>
        <w:rPr>
          <w:rFonts w:ascii="Calibri" w:hAnsi="Calibri" w:cs="Arial"/>
        </w:rPr>
        <w:t xml:space="preserve"> </w:t>
      </w:r>
      <w:r w:rsidR="00C02F3B">
        <w:rPr>
          <w:rFonts w:ascii="Calibri" w:hAnsi="Calibri" w:cs="Arial"/>
        </w:rPr>
        <w:t xml:space="preserve">Klima uređaji, </w:t>
      </w:r>
      <w:r w:rsidR="00FB1BE5">
        <w:rPr>
          <w:rFonts w:ascii="Calibri" w:hAnsi="Calibri" w:cs="Arial"/>
        </w:rPr>
        <w:t>bicikla za učenike</w:t>
      </w:r>
      <w:r w:rsidR="00702ADC">
        <w:rPr>
          <w:rFonts w:ascii="Calibri" w:hAnsi="Calibri" w:cs="Arial"/>
        </w:rPr>
        <w:t>, knjige za knjižnicu</w:t>
      </w:r>
      <w:r w:rsidR="00C02F3B">
        <w:rPr>
          <w:rFonts w:ascii="Calibri" w:hAnsi="Calibri" w:cs="Arial"/>
        </w:rPr>
        <w:t>,</w:t>
      </w:r>
      <w:r w:rsidR="00784F25">
        <w:rPr>
          <w:rFonts w:ascii="Calibri" w:hAnsi="Calibri" w:cs="Arial"/>
        </w:rPr>
        <w:t xml:space="preserve"> </w:t>
      </w:r>
      <w:r w:rsidR="00C02F3B">
        <w:rPr>
          <w:rFonts w:ascii="Calibri" w:hAnsi="Calibri" w:cs="Arial"/>
        </w:rPr>
        <w:t>televizor</w:t>
      </w:r>
      <w:r w:rsidR="00481339">
        <w:rPr>
          <w:rFonts w:ascii="Calibri" w:hAnsi="Calibri" w:cs="Arial"/>
        </w:rPr>
        <w:t xml:space="preserve"> za učionic</w:t>
      </w:r>
      <w:r w:rsidR="00C02F3B">
        <w:rPr>
          <w:rFonts w:ascii="Calibri" w:hAnsi="Calibri" w:cs="Arial"/>
        </w:rPr>
        <w:t>u i dodatno ulaganje u sustav ventil konvektor</w:t>
      </w:r>
      <w:r>
        <w:rPr>
          <w:rFonts w:ascii="Calibri" w:hAnsi="Calibri" w:cs="Arial"/>
        </w:rPr>
        <w:t>.</w:t>
      </w:r>
      <w:r w:rsidR="00C02F3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Izvršen je ispravak vrijednosti prema zakonskim stopama.</w:t>
      </w:r>
    </w:p>
    <w:p w14:paraId="01E8B409" w14:textId="475DFACE" w:rsidR="007D40B4" w:rsidRDefault="002C003F" w:rsidP="002C003F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u w:val="single"/>
        </w:rPr>
        <w:t>Bilješka 2</w:t>
      </w:r>
      <w:r w:rsidRPr="00046ED8">
        <w:rPr>
          <w:rFonts w:ascii="Calibri" w:hAnsi="Calibri" w:cs="Arial"/>
          <w:b/>
          <w:u w:val="single"/>
        </w:rPr>
        <w:t xml:space="preserve"> </w:t>
      </w:r>
      <w:r w:rsidR="00DB581F">
        <w:rPr>
          <w:rFonts w:ascii="Calibri" w:hAnsi="Calibri" w:cs="Arial"/>
          <w:b/>
          <w:u w:val="single"/>
        </w:rPr>
        <w:t>(šifra 1)</w:t>
      </w:r>
      <w:r>
        <w:rPr>
          <w:rFonts w:ascii="Calibri" w:hAnsi="Calibri" w:cs="Arial"/>
          <w:b/>
        </w:rPr>
        <w:t xml:space="preserve"> Financijska imovina</w:t>
      </w:r>
    </w:p>
    <w:p w14:paraId="4F5E92E4" w14:textId="79618F37" w:rsidR="00D163CB" w:rsidRDefault="007D40B4" w:rsidP="00242490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2C003F" w:rsidRPr="00820159">
        <w:rPr>
          <w:rFonts w:ascii="Calibri" w:hAnsi="Calibri" w:cs="Arial"/>
        </w:rPr>
        <w:t>tanje 31.12.20</w:t>
      </w:r>
      <w:r w:rsidR="0071095C">
        <w:rPr>
          <w:rFonts w:ascii="Calibri" w:hAnsi="Calibri" w:cs="Arial"/>
        </w:rPr>
        <w:t>2</w:t>
      </w:r>
      <w:r w:rsidR="00C02F3B">
        <w:rPr>
          <w:rFonts w:ascii="Calibri" w:hAnsi="Calibri" w:cs="Arial"/>
        </w:rPr>
        <w:t>4</w:t>
      </w:r>
      <w:r w:rsidR="002C003F" w:rsidRPr="00820159">
        <w:rPr>
          <w:rFonts w:ascii="Calibri" w:hAnsi="Calibri" w:cs="Arial"/>
        </w:rPr>
        <w:t>.</w:t>
      </w:r>
      <w:r w:rsidR="0071095C">
        <w:rPr>
          <w:rFonts w:ascii="Calibri" w:hAnsi="Calibri" w:cs="Arial"/>
        </w:rPr>
        <w:t xml:space="preserve"> </w:t>
      </w:r>
      <w:r w:rsidR="002C003F" w:rsidRPr="00820159">
        <w:rPr>
          <w:rFonts w:ascii="Calibri" w:hAnsi="Calibri" w:cs="Arial"/>
        </w:rPr>
        <w:t xml:space="preserve">je </w:t>
      </w:r>
      <w:r w:rsidR="00C02F3B">
        <w:rPr>
          <w:rFonts w:ascii="Calibri" w:hAnsi="Calibri" w:cs="Arial"/>
        </w:rPr>
        <w:t>95</w:t>
      </w:r>
      <w:r w:rsidR="00481339">
        <w:rPr>
          <w:rFonts w:ascii="Calibri" w:hAnsi="Calibri" w:cs="Arial"/>
        </w:rPr>
        <w:t>.</w:t>
      </w:r>
      <w:r w:rsidR="00C02F3B">
        <w:rPr>
          <w:rFonts w:ascii="Calibri" w:hAnsi="Calibri" w:cs="Arial"/>
        </w:rPr>
        <w:t>351</w:t>
      </w:r>
      <w:r w:rsidR="00481339">
        <w:rPr>
          <w:rFonts w:ascii="Calibri" w:hAnsi="Calibri" w:cs="Arial"/>
        </w:rPr>
        <w:t>,</w:t>
      </w:r>
      <w:r w:rsidR="00C02F3B">
        <w:rPr>
          <w:rFonts w:ascii="Calibri" w:hAnsi="Calibri" w:cs="Arial"/>
        </w:rPr>
        <w:t>7</w:t>
      </w:r>
      <w:r w:rsidR="00481339">
        <w:rPr>
          <w:rFonts w:ascii="Calibri" w:hAnsi="Calibri" w:cs="Arial"/>
        </w:rPr>
        <w:t>7 eura</w:t>
      </w:r>
      <w:r w:rsidR="002C003F">
        <w:rPr>
          <w:rFonts w:ascii="Calibri" w:hAnsi="Calibri" w:cs="Arial"/>
        </w:rPr>
        <w:t xml:space="preserve">.  I sastoji se od </w:t>
      </w:r>
      <w:r w:rsidR="008F2048" w:rsidRPr="00242490">
        <w:rPr>
          <w:rFonts w:ascii="Calibri" w:hAnsi="Calibri" w:cs="Arial"/>
        </w:rPr>
        <w:t xml:space="preserve">potraživanja za </w:t>
      </w:r>
      <w:r w:rsidR="004F6AC3" w:rsidRPr="00242490">
        <w:rPr>
          <w:rFonts w:ascii="Calibri" w:hAnsi="Calibri" w:cs="Arial"/>
        </w:rPr>
        <w:t xml:space="preserve">naknade za </w:t>
      </w:r>
      <w:r w:rsidR="008F2048" w:rsidRPr="00242490">
        <w:rPr>
          <w:rFonts w:ascii="Calibri" w:hAnsi="Calibri" w:cs="Arial"/>
        </w:rPr>
        <w:t xml:space="preserve">bolovanja </w:t>
      </w:r>
      <w:r w:rsidR="004F6AC3" w:rsidRPr="00242490">
        <w:rPr>
          <w:rFonts w:ascii="Calibri" w:hAnsi="Calibri" w:cs="Arial"/>
        </w:rPr>
        <w:t>preko 42 dana, pratnja i njega djeteta koja se refundiraju od HZZO-a</w:t>
      </w:r>
      <w:r w:rsidR="00242490">
        <w:rPr>
          <w:rFonts w:ascii="Calibri" w:hAnsi="Calibri" w:cs="Arial"/>
        </w:rPr>
        <w:t xml:space="preserve">, </w:t>
      </w:r>
      <w:r w:rsidR="009476FC">
        <w:rPr>
          <w:rFonts w:ascii="Calibri" w:hAnsi="Calibri" w:cs="Arial"/>
        </w:rPr>
        <w:t xml:space="preserve">potraživanja za </w:t>
      </w:r>
      <w:r w:rsidR="00242490">
        <w:rPr>
          <w:rFonts w:ascii="Calibri" w:hAnsi="Calibri" w:cs="Arial"/>
        </w:rPr>
        <w:t>uplate roditelja, potraživanja za prihode uplaćene u proračun te kontinuirane rashode budućih razdoblja, što se odnosi na plaću za prosinac 202</w:t>
      </w:r>
      <w:r w:rsidR="006A5D3E">
        <w:rPr>
          <w:rFonts w:ascii="Calibri" w:hAnsi="Calibri" w:cs="Arial"/>
        </w:rPr>
        <w:t>4</w:t>
      </w:r>
      <w:r w:rsidR="00242490">
        <w:rPr>
          <w:rFonts w:ascii="Calibri" w:hAnsi="Calibri" w:cs="Arial"/>
        </w:rPr>
        <w:t>.</w:t>
      </w:r>
      <w:r w:rsidR="00DD7AA5">
        <w:rPr>
          <w:rFonts w:ascii="Calibri" w:hAnsi="Calibri" w:cs="Arial"/>
        </w:rPr>
        <w:t xml:space="preserve"> </w:t>
      </w:r>
    </w:p>
    <w:p w14:paraId="7F39B92C" w14:textId="1AB651A8" w:rsidR="009476FC" w:rsidRDefault="009476FC" w:rsidP="00242490">
      <w:pPr>
        <w:ind w:firstLine="708"/>
        <w:jc w:val="both"/>
        <w:rPr>
          <w:rFonts w:ascii="Calibri" w:hAnsi="Calibri" w:cs="Arial"/>
        </w:rPr>
      </w:pPr>
    </w:p>
    <w:p w14:paraId="1E9347E9" w14:textId="77777777" w:rsidR="009476FC" w:rsidRPr="00820159" w:rsidRDefault="009476FC" w:rsidP="008F2048">
      <w:pPr>
        <w:jc w:val="both"/>
        <w:rPr>
          <w:rFonts w:ascii="Calibri" w:hAnsi="Calibri" w:cs="Arial"/>
        </w:rPr>
      </w:pPr>
    </w:p>
    <w:p w14:paraId="7EE3AF0E" w14:textId="18B6F284" w:rsidR="007D40B4" w:rsidRDefault="002C003F" w:rsidP="002C003F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DD7AA5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</w:t>
      </w:r>
      <w:r w:rsidR="00DB581F">
        <w:rPr>
          <w:rFonts w:ascii="Calibri" w:hAnsi="Calibri" w:cs="Arial"/>
          <w:b/>
          <w:u w:val="single"/>
        </w:rPr>
        <w:t xml:space="preserve">(šifra 231) </w:t>
      </w:r>
      <w:r w:rsidRPr="002C003F">
        <w:rPr>
          <w:rFonts w:ascii="Calibri" w:hAnsi="Calibri" w:cs="Arial"/>
          <w:b/>
        </w:rPr>
        <w:t xml:space="preserve"> </w:t>
      </w:r>
    </w:p>
    <w:p w14:paraId="7FBF9641" w14:textId="07C4F1E8" w:rsidR="002C003F" w:rsidRDefault="00DB581F" w:rsidP="00DB581F">
      <w:pPr>
        <w:ind w:firstLine="708"/>
        <w:rPr>
          <w:rFonts w:ascii="Calibri" w:hAnsi="Calibri" w:cs="Arial"/>
        </w:rPr>
      </w:pPr>
      <w:r>
        <w:rPr>
          <w:rFonts w:ascii="Calibri" w:hAnsi="Calibri" w:cs="Arial"/>
        </w:rPr>
        <w:t>O</w:t>
      </w:r>
      <w:r w:rsidRPr="00DB581F">
        <w:rPr>
          <w:rFonts w:ascii="Calibri" w:hAnsi="Calibri" w:cs="Arial"/>
        </w:rPr>
        <w:t>bveze za zaposlene odnose se na obveze za plaće zaposlenika za prosinac 202</w:t>
      </w:r>
      <w:r>
        <w:rPr>
          <w:rFonts w:ascii="Calibri" w:hAnsi="Calibri" w:cs="Arial"/>
        </w:rPr>
        <w:t>4</w:t>
      </w:r>
      <w:r w:rsidRPr="00DB581F">
        <w:rPr>
          <w:rFonts w:ascii="Calibri" w:hAnsi="Calibri" w:cs="Arial"/>
        </w:rPr>
        <w:t>. godine.</w:t>
      </w:r>
    </w:p>
    <w:p w14:paraId="352AAEC5" w14:textId="77777777" w:rsidR="00242490" w:rsidRDefault="00242490" w:rsidP="004C0167">
      <w:pPr>
        <w:rPr>
          <w:rFonts w:ascii="Calibri" w:hAnsi="Calibri"/>
        </w:rPr>
      </w:pPr>
    </w:p>
    <w:p w14:paraId="527FFD6C" w14:textId="00F7A592" w:rsidR="00DB581F" w:rsidRPr="00DB581F" w:rsidRDefault="00DB581F" w:rsidP="00DB581F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 (šifra 23</w:t>
      </w:r>
      <w:r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) </w:t>
      </w:r>
      <w:r w:rsidRPr="002C003F">
        <w:rPr>
          <w:rFonts w:ascii="Calibri" w:hAnsi="Calibri" w:cs="Arial"/>
          <w:b/>
        </w:rPr>
        <w:t xml:space="preserve"> </w:t>
      </w:r>
    </w:p>
    <w:p w14:paraId="6A11E19F" w14:textId="52E37418" w:rsidR="00E65D72" w:rsidRPr="00DB581F" w:rsidRDefault="00DB581F" w:rsidP="00DB581F">
      <w:pPr>
        <w:ind w:firstLine="708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</w:t>
      </w:r>
      <w:r w:rsidRPr="00DB581F">
        <w:rPr>
          <w:rFonts w:ascii="Calibri" w:hAnsi="Calibri" w:cs="Arial"/>
          <w:bCs/>
        </w:rPr>
        <w:t>bveze za materijalne rashode odnose se na rashode nastale tokom prosinca i prijevoz zaposlenika na posao i s posla, sa dospijećem u siječnju 2024.</w:t>
      </w:r>
    </w:p>
    <w:p w14:paraId="46AF8090" w14:textId="77777777" w:rsidR="00E65D72" w:rsidRDefault="00E65D72" w:rsidP="002C003F">
      <w:pPr>
        <w:rPr>
          <w:rFonts w:ascii="Calibri" w:hAnsi="Calibri" w:cs="Arial"/>
          <w:b/>
        </w:rPr>
      </w:pPr>
    </w:p>
    <w:p w14:paraId="6FD94207" w14:textId="7007E233" w:rsidR="00AF1553" w:rsidRPr="00DB581F" w:rsidRDefault="00AF1553" w:rsidP="00AF1553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>
        <w:rPr>
          <w:rFonts w:ascii="Calibri" w:hAnsi="Calibri" w:cs="Arial"/>
          <w:b/>
          <w:u w:val="single"/>
        </w:rPr>
        <w:t>5</w:t>
      </w:r>
      <w:r>
        <w:rPr>
          <w:rFonts w:ascii="Calibri" w:hAnsi="Calibri" w:cs="Arial"/>
          <w:b/>
          <w:u w:val="single"/>
        </w:rPr>
        <w:t xml:space="preserve"> (šifra 23</w:t>
      </w:r>
      <w:r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) </w:t>
      </w:r>
      <w:r w:rsidRPr="002C003F">
        <w:rPr>
          <w:rFonts w:ascii="Calibri" w:hAnsi="Calibri" w:cs="Arial"/>
          <w:b/>
        </w:rPr>
        <w:t xml:space="preserve"> </w:t>
      </w:r>
    </w:p>
    <w:p w14:paraId="7CC6F4D6" w14:textId="63136BD4" w:rsidR="00AF1553" w:rsidRPr="00DB581F" w:rsidRDefault="00AF1553" w:rsidP="00AF1553">
      <w:pPr>
        <w:ind w:firstLine="708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</w:t>
      </w:r>
      <w:r w:rsidRPr="00DB581F">
        <w:rPr>
          <w:rFonts w:ascii="Calibri" w:hAnsi="Calibri" w:cs="Arial"/>
          <w:bCs/>
        </w:rPr>
        <w:t xml:space="preserve">bveze za </w:t>
      </w:r>
      <w:r>
        <w:rPr>
          <w:rFonts w:ascii="Calibri" w:hAnsi="Calibri" w:cs="Arial"/>
          <w:bCs/>
        </w:rPr>
        <w:t>financijske</w:t>
      </w:r>
      <w:r w:rsidRPr="00DB581F">
        <w:rPr>
          <w:rFonts w:ascii="Calibri" w:hAnsi="Calibri" w:cs="Arial"/>
          <w:bCs/>
        </w:rPr>
        <w:t xml:space="preserve"> rashode odnose se na rashode nastale tokom prosinca, sa dospijećem u siječnju 2024.</w:t>
      </w:r>
    </w:p>
    <w:p w14:paraId="51DC80B4" w14:textId="77777777" w:rsidR="00567E5B" w:rsidRDefault="00567E5B" w:rsidP="002C003F">
      <w:pPr>
        <w:rPr>
          <w:rFonts w:ascii="Calibri" w:hAnsi="Calibri" w:cs="Arial"/>
          <w:b/>
        </w:rPr>
      </w:pPr>
    </w:p>
    <w:p w14:paraId="26FBAD4F" w14:textId="70FBECD7" w:rsidR="00AF1553" w:rsidRPr="00DB581F" w:rsidRDefault="00AF1553" w:rsidP="00AF1553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>
        <w:rPr>
          <w:rFonts w:ascii="Calibri" w:hAnsi="Calibri" w:cs="Arial"/>
          <w:b/>
          <w:u w:val="single"/>
        </w:rPr>
        <w:t>6</w:t>
      </w:r>
      <w:r>
        <w:rPr>
          <w:rFonts w:ascii="Calibri" w:hAnsi="Calibri" w:cs="Arial"/>
          <w:b/>
          <w:u w:val="single"/>
        </w:rPr>
        <w:t xml:space="preserve"> (šifra 23</w:t>
      </w:r>
      <w:r>
        <w:rPr>
          <w:rFonts w:ascii="Calibri" w:hAnsi="Calibri" w:cs="Arial"/>
          <w:b/>
          <w:u w:val="single"/>
        </w:rPr>
        <w:t>9</w:t>
      </w:r>
      <w:r>
        <w:rPr>
          <w:rFonts w:ascii="Calibri" w:hAnsi="Calibri" w:cs="Arial"/>
          <w:b/>
          <w:u w:val="single"/>
        </w:rPr>
        <w:t xml:space="preserve">) </w:t>
      </w:r>
      <w:r w:rsidRPr="002C003F">
        <w:rPr>
          <w:rFonts w:ascii="Calibri" w:hAnsi="Calibri" w:cs="Arial"/>
          <w:b/>
        </w:rPr>
        <w:t xml:space="preserve"> </w:t>
      </w:r>
    </w:p>
    <w:p w14:paraId="20347995" w14:textId="7E175FCB" w:rsidR="00AF1553" w:rsidRPr="00DB581F" w:rsidRDefault="00AF1553" w:rsidP="00AF1553">
      <w:pPr>
        <w:ind w:firstLine="708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Ostale tekuće obveze odnose se na </w:t>
      </w:r>
      <w:r w:rsidRPr="00AF1553">
        <w:rPr>
          <w:rFonts w:ascii="Calibri" w:hAnsi="Calibri" w:cs="Arial"/>
          <w:bCs/>
        </w:rPr>
        <w:t>ostale tekuće obaveze odnose se na obveze za povrat u državni proračun za bolovanja preko 42 dana koja refundira HZZO</w:t>
      </w:r>
      <w:r>
        <w:rPr>
          <w:rFonts w:ascii="Calibri" w:hAnsi="Calibri" w:cs="Arial"/>
          <w:bCs/>
        </w:rPr>
        <w:t>.</w:t>
      </w:r>
    </w:p>
    <w:p w14:paraId="71B3B949" w14:textId="77777777" w:rsidR="00567E5B" w:rsidRDefault="00567E5B" w:rsidP="002C003F">
      <w:pPr>
        <w:rPr>
          <w:rFonts w:ascii="Calibri" w:hAnsi="Calibri" w:cs="Arial"/>
          <w:b/>
        </w:rPr>
      </w:pPr>
    </w:p>
    <w:p w14:paraId="0D477E2F" w14:textId="77777777" w:rsidR="00AF1553" w:rsidRDefault="00AF1553" w:rsidP="002C003F">
      <w:pPr>
        <w:rPr>
          <w:rFonts w:ascii="Calibri" w:hAnsi="Calibri" w:cs="Arial"/>
          <w:b/>
        </w:rPr>
      </w:pPr>
    </w:p>
    <w:p w14:paraId="1833B52E" w14:textId="77777777" w:rsidR="00AF1553" w:rsidRDefault="00AF1553" w:rsidP="002C003F">
      <w:pPr>
        <w:rPr>
          <w:rFonts w:ascii="Calibri" w:hAnsi="Calibri" w:cs="Arial"/>
          <w:b/>
        </w:rPr>
      </w:pPr>
    </w:p>
    <w:p w14:paraId="138BE623" w14:textId="77777777" w:rsidR="00AF1553" w:rsidRDefault="00AF1553" w:rsidP="002C003F">
      <w:pPr>
        <w:rPr>
          <w:rFonts w:ascii="Calibri" w:hAnsi="Calibri" w:cs="Arial"/>
          <w:b/>
        </w:rPr>
      </w:pPr>
    </w:p>
    <w:p w14:paraId="567E05B9" w14:textId="77777777" w:rsidR="00AF1553" w:rsidRDefault="00AF1553" w:rsidP="002C003F">
      <w:pPr>
        <w:rPr>
          <w:rFonts w:ascii="Calibri" w:hAnsi="Calibri" w:cs="Arial"/>
          <w:b/>
        </w:rPr>
      </w:pPr>
    </w:p>
    <w:p w14:paraId="2B88FA4F" w14:textId="77777777" w:rsidR="00AF1553" w:rsidRDefault="00AF1553" w:rsidP="002C003F">
      <w:pPr>
        <w:rPr>
          <w:rFonts w:ascii="Calibri" w:hAnsi="Calibri" w:cs="Arial"/>
          <w:b/>
        </w:rPr>
      </w:pPr>
    </w:p>
    <w:p w14:paraId="1B66685B" w14:textId="3BAE5F40" w:rsidR="002C003F" w:rsidRPr="002C003F" w:rsidRDefault="002C003F" w:rsidP="002C003F">
      <w:pPr>
        <w:rPr>
          <w:rFonts w:ascii="Calibri" w:hAnsi="Calibri" w:cs="Arial"/>
          <w:b/>
        </w:rPr>
      </w:pPr>
      <w:r w:rsidRPr="002C003F">
        <w:rPr>
          <w:rFonts w:ascii="Calibri" w:hAnsi="Calibri" w:cs="Arial"/>
          <w:b/>
        </w:rPr>
        <w:t xml:space="preserve">UZ IZVJEŠTAJ O PRIHODIMA I RASHODIMA, PRIMICIMA I IZDACIMA </w:t>
      </w:r>
    </w:p>
    <w:p w14:paraId="42BE226E" w14:textId="77777777" w:rsidR="002C003F" w:rsidRPr="002C003F" w:rsidRDefault="002C003F" w:rsidP="00587AE1">
      <w:pPr>
        <w:jc w:val="both"/>
        <w:rPr>
          <w:rFonts w:ascii="Calibri" w:hAnsi="Calibri" w:cs="Arial"/>
          <w:b/>
        </w:rPr>
      </w:pPr>
    </w:p>
    <w:p w14:paraId="133BB8B8" w14:textId="76930B34" w:rsidR="00587AE1" w:rsidRDefault="00587AE1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521F0B">
        <w:rPr>
          <w:rFonts w:ascii="Calibri" w:hAnsi="Calibri" w:cs="Arial"/>
          <w:b/>
          <w:u w:val="single"/>
        </w:rPr>
        <w:t xml:space="preserve"> (šifra 6)</w:t>
      </w:r>
    </w:p>
    <w:p w14:paraId="752A2DC0" w14:textId="718E82DB" w:rsidR="00587AE1" w:rsidRPr="003216F2" w:rsidRDefault="00587AE1" w:rsidP="003216F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U</w:t>
      </w:r>
      <w:r w:rsidR="00885BA8">
        <w:rPr>
          <w:rFonts w:ascii="Calibri" w:hAnsi="Calibri" w:cs="Arial"/>
        </w:rPr>
        <w:t xml:space="preserve"> razdoblju od 01. siječnja do 31</w:t>
      </w:r>
      <w:r>
        <w:rPr>
          <w:rFonts w:ascii="Calibri" w:hAnsi="Calibri" w:cs="Arial"/>
        </w:rPr>
        <w:t xml:space="preserve">. </w:t>
      </w:r>
      <w:r w:rsidR="00885BA8">
        <w:rPr>
          <w:rFonts w:ascii="Calibri" w:hAnsi="Calibri" w:cs="Arial"/>
        </w:rPr>
        <w:t>prosinc</w:t>
      </w:r>
      <w:r>
        <w:rPr>
          <w:rFonts w:ascii="Calibri" w:hAnsi="Calibri" w:cs="Arial"/>
        </w:rPr>
        <w:t>a 20</w:t>
      </w:r>
      <w:r w:rsidR="007C6916">
        <w:rPr>
          <w:rFonts w:ascii="Calibri" w:hAnsi="Calibri" w:cs="Arial"/>
        </w:rPr>
        <w:t>2</w:t>
      </w:r>
      <w:r w:rsidR="00AF1553">
        <w:rPr>
          <w:rFonts w:ascii="Calibri" w:hAnsi="Calibri" w:cs="Arial"/>
        </w:rPr>
        <w:t>4</w:t>
      </w:r>
      <w:r>
        <w:rPr>
          <w:rFonts w:ascii="Calibri" w:hAnsi="Calibri" w:cs="Arial"/>
        </w:rPr>
        <w:t xml:space="preserve">. godine prihodi poslovanja ostvareni </w:t>
      </w:r>
      <w:r w:rsidR="007C6916">
        <w:rPr>
          <w:rFonts w:ascii="Calibri" w:hAnsi="Calibri" w:cs="Arial"/>
        </w:rPr>
        <w:t xml:space="preserve">u </w:t>
      </w:r>
      <w:r w:rsidR="00825ACF">
        <w:rPr>
          <w:rFonts w:ascii="Calibri" w:hAnsi="Calibri" w:cs="Arial"/>
        </w:rPr>
        <w:t>većem</w:t>
      </w:r>
      <w:r w:rsidR="007C6916">
        <w:rPr>
          <w:rFonts w:ascii="Calibri" w:hAnsi="Calibri" w:cs="Arial"/>
        </w:rPr>
        <w:t xml:space="preserve"> iznosu od istog razdoblja prošle godine zbog</w:t>
      </w:r>
      <w:r w:rsidR="00521F0B">
        <w:rPr>
          <w:rFonts w:ascii="Calibri" w:hAnsi="Calibri" w:cs="Arial"/>
        </w:rPr>
        <w:t xml:space="preserve"> povećanja plaća, znatnog povećanja troškova prijevoza te drugih povećanja cijena</w:t>
      </w:r>
      <w:r w:rsidR="00825ACF">
        <w:rPr>
          <w:rFonts w:ascii="Calibri" w:hAnsi="Calibri" w:cs="Arial"/>
        </w:rPr>
        <w:t xml:space="preserve">.  </w:t>
      </w:r>
    </w:p>
    <w:p w14:paraId="6E2A26D1" w14:textId="77777777" w:rsidR="00885BA8" w:rsidRDefault="00885BA8" w:rsidP="00587AE1">
      <w:pPr>
        <w:jc w:val="both"/>
        <w:rPr>
          <w:rFonts w:ascii="Calibri" w:hAnsi="Calibri" w:cs="Arial"/>
          <w:b/>
          <w:u w:val="single"/>
        </w:rPr>
      </w:pPr>
    </w:p>
    <w:p w14:paraId="1FFDA5D0" w14:textId="61285C5E" w:rsidR="00521F0B" w:rsidRDefault="00885BA8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</w:t>
      </w:r>
      <w:r w:rsidR="005D7782">
        <w:rPr>
          <w:rFonts w:ascii="Calibri" w:hAnsi="Calibri" w:cs="Arial"/>
          <w:b/>
          <w:u w:val="single"/>
        </w:rPr>
        <w:t xml:space="preserve">ilješka </w:t>
      </w:r>
      <w:r w:rsidR="0012741E">
        <w:rPr>
          <w:rFonts w:ascii="Calibri" w:hAnsi="Calibri" w:cs="Arial"/>
          <w:b/>
          <w:u w:val="single"/>
        </w:rPr>
        <w:t>2</w:t>
      </w:r>
      <w:r w:rsidR="00587AE1">
        <w:rPr>
          <w:rFonts w:ascii="Calibri" w:hAnsi="Calibri" w:cs="Arial"/>
          <w:b/>
          <w:u w:val="single"/>
        </w:rPr>
        <w:t xml:space="preserve"> </w:t>
      </w:r>
      <w:r w:rsidR="00521F0B">
        <w:rPr>
          <w:rFonts w:ascii="Calibri" w:hAnsi="Calibri" w:cs="Arial"/>
          <w:b/>
          <w:u w:val="single"/>
        </w:rPr>
        <w:t>(šifra 6361)</w:t>
      </w:r>
    </w:p>
    <w:p w14:paraId="04AE6D0D" w14:textId="2C795C35" w:rsidR="00587AE1" w:rsidRDefault="00587AE1" w:rsidP="003216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U 20</w:t>
      </w:r>
      <w:r w:rsidR="007C6916">
        <w:rPr>
          <w:rFonts w:ascii="Calibri" w:hAnsi="Calibri" w:cs="Arial"/>
        </w:rPr>
        <w:t>2</w:t>
      </w:r>
      <w:r w:rsidR="00AF1553">
        <w:rPr>
          <w:rFonts w:ascii="Calibri" w:hAnsi="Calibri" w:cs="Arial"/>
        </w:rPr>
        <w:t>4</w:t>
      </w:r>
      <w:r>
        <w:rPr>
          <w:rFonts w:ascii="Calibri" w:hAnsi="Calibri" w:cs="Arial"/>
        </w:rPr>
        <w:t>. godine Centar je primio tekuće pomoći od Ministarstva znanosti obrazovanja i sporta za financiranje plaća za školu,</w:t>
      </w:r>
      <w:r w:rsidR="00AF4DB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didaktike</w:t>
      </w:r>
      <w:r w:rsidR="00566645">
        <w:rPr>
          <w:rFonts w:ascii="Calibri" w:hAnsi="Calibri" w:cs="Arial"/>
        </w:rPr>
        <w:t>, prijevoza</w:t>
      </w:r>
      <w:r w:rsidR="00762136">
        <w:rPr>
          <w:rFonts w:ascii="Calibri" w:hAnsi="Calibri" w:cs="Arial"/>
        </w:rPr>
        <w:t xml:space="preserve"> za učenike i pratitelje</w:t>
      </w:r>
      <w:r>
        <w:rPr>
          <w:rFonts w:ascii="Calibri" w:hAnsi="Calibri" w:cs="Arial"/>
        </w:rPr>
        <w:t xml:space="preserve"> i sufinanciranje školske prehrane</w:t>
      </w:r>
      <w:r w:rsidR="004E6206">
        <w:rPr>
          <w:rFonts w:ascii="Calibri" w:hAnsi="Calibri" w:cs="Arial"/>
        </w:rPr>
        <w:t xml:space="preserve">. </w:t>
      </w:r>
      <w:r w:rsidR="0062387C">
        <w:rPr>
          <w:rFonts w:ascii="Calibri" w:hAnsi="Calibri" w:cs="Arial"/>
        </w:rPr>
        <w:t xml:space="preserve">Ostvareni su veći prihodi u odnosu na prošlu godinu zbog povećanja plaća i </w:t>
      </w:r>
      <w:r w:rsidR="00521F0B">
        <w:rPr>
          <w:rFonts w:ascii="Calibri" w:hAnsi="Calibri" w:cs="Arial"/>
        </w:rPr>
        <w:t xml:space="preserve"> povećanja troškova prijevoza.</w:t>
      </w:r>
      <w:r w:rsidR="003F4DC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</w:p>
    <w:p w14:paraId="329A3B87" w14:textId="77777777" w:rsidR="00885BA8" w:rsidRPr="003216F2" w:rsidRDefault="00885BA8" w:rsidP="003216F2">
      <w:pPr>
        <w:jc w:val="both"/>
        <w:rPr>
          <w:rFonts w:ascii="Calibri" w:hAnsi="Calibri" w:cs="Arial"/>
          <w:sz w:val="12"/>
          <w:szCs w:val="12"/>
        </w:rPr>
      </w:pPr>
    </w:p>
    <w:p w14:paraId="61EA7F89" w14:textId="30E8C9D9" w:rsidR="00587AE1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3</w:t>
      </w:r>
      <w:r w:rsidR="00587AE1">
        <w:rPr>
          <w:rFonts w:ascii="Calibri" w:hAnsi="Calibri" w:cs="Arial"/>
          <w:b/>
          <w:u w:val="single"/>
        </w:rPr>
        <w:t xml:space="preserve"> (</w:t>
      </w:r>
      <w:r w:rsidR="00DF326F">
        <w:rPr>
          <w:rFonts w:ascii="Calibri" w:hAnsi="Calibri" w:cs="Arial"/>
          <w:b/>
          <w:u w:val="single"/>
        </w:rPr>
        <w:t>šifra 6362</w:t>
      </w:r>
      <w:r w:rsidR="00587AE1">
        <w:rPr>
          <w:rFonts w:ascii="Calibri" w:hAnsi="Calibri" w:cs="Arial"/>
          <w:b/>
          <w:u w:val="single"/>
        </w:rPr>
        <w:t>)</w:t>
      </w:r>
    </w:p>
    <w:p w14:paraId="7C2B8E45" w14:textId="11CAE574" w:rsidR="00587AE1" w:rsidRDefault="00587AE1" w:rsidP="003216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</w:t>
      </w:r>
      <w:r w:rsidR="007C6916">
        <w:rPr>
          <w:rFonts w:ascii="Calibri" w:hAnsi="Calibri" w:cs="Arial"/>
        </w:rPr>
        <w:t>Kapitalne</w:t>
      </w:r>
      <w:r>
        <w:rPr>
          <w:rFonts w:ascii="Calibri" w:hAnsi="Calibri" w:cs="Arial"/>
        </w:rPr>
        <w:t xml:space="preserve"> pomoći</w:t>
      </w:r>
      <w:r w:rsidR="004E6206">
        <w:rPr>
          <w:rFonts w:ascii="Calibri" w:hAnsi="Calibri" w:cs="Arial"/>
        </w:rPr>
        <w:t xml:space="preserve"> proračunskim korisnicima iz proračuna koji im nije nadležan </w:t>
      </w:r>
      <w:r>
        <w:rPr>
          <w:rFonts w:ascii="Calibri" w:hAnsi="Calibri" w:cs="Arial"/>
        </w:rPr>
        <w:t>o</w:t>
      </w:r>
      <w:r w:rsidR="004E6206">
        <w:rPr>
          <w:rFonts w:ascii="Calibri" w:hAnsi="Calibri" w:cs="Arial"/>
        </w:rPr>
        <w:t>dnose se na</w:t>
      </w:r>
      <w:r w:rsidR="00AF4DBB">
        <w:rPr>
          <w:rFonts w:ascii="Calibri" w:hAnsi="Calibri" w:cs="Arial"/>
        </w:rPr>
        <w:t xml:space="preserve"> udžbenike i</w:t>
      </w:r>
      <w:r>
        <w:rPr>
          <w:rFonts w:ascii="Calibri" w:hAnsi="Calibri" w:cs="Arial"/>
        </w:rPr>
        <w:t xml:space="preserve"> </w:t>
      </w:r>
      <w:r w:rsidR="00AF4DBB">
        <w:rPr>
          <w:rFonts w:ascii="Calibri" w:hAnsi="Calibri" w:cs="Arial"/>
        </w:rPr>
        <w:t>knjige za knjižnicu</w:t>
      </w:r>
      <w:r w:rsidR="00885BA8">
        <w:rPr>
          <w:rFonts w:ascii="Calibri" w:hAnsi="Calibri" w:cs="Arial"/>
        </w:rPr>
        <w:t xml:space="preserve">. </w:t>
      </w:r>
    </w:p>
    <w:p w14:paraId="69314C7F" w14:textId="77777777" w:rsidR="00F72EFD" w:rsidRDefault="00F72EFD" w:rsidP="003216F2">
      <w:pPr>
        <w:jc w:val="both"/>
        <w:rPr>
          <w:rFonts w:ascii="Calibri" w:hAnsi="Calibri" w:cs="Arial"/>
        </w:rPr>
      </w:pPr>
    </w:p>
    <w:p w14:paraId="504BE408" w14:textId="40AA2D5F" w:rsidR="00F72EFD" w:rsidRDefault="00F72EFD" w:rsidP="00F72EF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4 (šifra 6381)</w:t>
      </w:r>
    </w:p>
    <w:p w14:paraId="0A77E1F3" w14:textId="2984117A" w:rsidR="00F72EFD" w:rsidRPr="003216F2" w:rsidRDefault="00F72EFD" w:rsidP="00F72EFD">
      <w:pPr>
        <w:ind w:firstLine="708"/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>Tekuće pomoći temeljem prijenosa EU sredstava odnose se na Erazmus+ projekt</w:t>
      </w:r>
      <w:r w:rsidR="006C66F0">
        <w:rPr>
          <w:rFonts w:ascii="Calibri" w:hAnsi="Calibri" w:cs="Arial"/>
        </w:rPr>
        <w:t>, u prethodnoj godini je proveden projekt i većim dijelom financiran (8.331,20 euro) dok je u 2024. godini isplaćen preostali dio u iznosu 1.858,80 eura</w:t>
      </w:r>
      <w:r>
        <w:rPr>
          <w:rFonts w:ascii="Calibri" w:hAnsi="Calibri" w:cs="Arial"/>
        </w:rPr>
        <w:t xml:space="preserve">. </w:t>
      </w:r>
    </w:p>
    <w:p w14:paraId="64ACB295" w14:textId="77777777" w:rsidR="00F72EFD" w:rsidRPr="003216F2" w:rsidRDefault="00F72EFD" w:rsidP="003216F2">
      <w:pPr>
        <w:jc w:val="both"/>
        <w:rPr>
          <w:rFonts w:ascii="Calibri" w:hAnsi="Calibri" w:cs="Arial"/>
          <w:sz w:val="12"/>
          <w:szCs w:val="12"/>
        </w:rPr>
      </w:pPr>
    </w:p>
    <w:p w14:paraId="03E4678F" w14:textId="798E844A" w:rsidR="00587AE1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E20A2">
        <w:rPr>
          <w:rFonts w:ascii="Calibri" w:hAnsi="Calibri" w:cs="Arial"/>
          <w:b/>
          <w:u w:val="single"/>
        </w:rPr>
        <w:t>4</w:t>
      </w:r>
      <w:r w:rsidR="00587AE1">
        <w:rPr>
          <w:rFonts w:ascii="Calibri" w:hAnsi="Calibri" w:cs="Arial"/>
          <w:b/>
          <w:u w:val="single"/>
        </w:rPr>
        <w:t xml:space="preserve"> (</w:t>
      </w:r>
      <w:r w:rsidR="00DF326F">
        <w:rPr>
          <w:rFonts w:ascii="Calibri" w:hAnsi="Calibri" w:cs="Arial"/>
          <w:b/>
          <w:u w:val="single"/>
        </w:rPr>
        <w:t>šifra 6526</w:t>
      </w:r>
      <w:r w:rsidR="00587AE1">
        <w:rPr>
          <w:rFonts w:ascii="Calibri" w:hAnsi="Calibri" w:cs="Arial"/>
          <w:b/>
          <w:u w:val="single"/>
        </w:rPr>
        <w:t>)</w:t>
      </w:r>
    </w:p>
    <w:p w14:paraId="6C65830E" w14:textId="1E43D9AC" w:rsidR="00587AE1" w:rsidRPr="003216F2" w:rsidRDefault="00587AE1" w:rsidP="003216F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Prihodi od roditelja za  prehranu u vrtiću i školi</w:t>
      </w:r>
      <w:r w:rsidR="00885BA8">
        <w:rPr>
          <w:rFonts w:ascii="Calibri" w:hAnsi="Calibri" w:cs="Arial"/>
        </w:rPr>
        <w:t xml:space="preserve">. Iznos je </w:t>
      </w:r>
      <w:r w:rsidR="00FE20A2">
        <w:rPr>
          <w:rFonts w:ascii="Calibri" w:hAnsi="Calibri" w:cs="Arial"/>
        </w:rPr>
        <w:t>manj</w:t>
      </w:r>
      <w:r w:rsidR="001F234F">
        <w:rPr>
          <w:rFonts w:ascii="Calibri" w:hAnsi="Calibri" w:cs="Arial"/>
        </w:rPr>
        <w:t>i</w:t>
      </w:r>
      <w:r w:rsidR="004E6206">
        <w:rPr>
          <w:rFonts w:ascii="Calibri" w:hAnsi="Calibri" w:cs="Arial"/>
        </w:rPr>
        <w:t xml:space="preserve"> od prošlogodišnjih prihoda </w:t>
      </w:r>
      <w:r w:rsidR="00885BA8">
        <w:rPr>
          <w:rFonts w:ascii="Calibri" w:hAnsi="Calibri" w:cs="Arial"/>
        </w:rPr>
        <w:t xml:space="preserve"> zbog</w:t>
      </w:r>
      <w:r w:rsidR="00DF326F">
        <w:rPr>
          <w:rFonts w:ascii="Calibri" w:hAnsi="Calibri" w:cs="Arial"/>
        </w:rPr>
        <w:t xml:space="preserve"> </w:t>
      </w:r>
      <w:r w:rsidR="00FE20A2">
        <w:rPr>
          <w:rFonts w:ascii="Calibri" w:hAnsi="Calibri" w:cs="Arial"/>
        </w:rPr>
        <w:t>umanjenja cijene sufinanciranja troškova boravka</w:t>
      </w:r>
      <w:r w:rsidR="00DF326F">
        <w:rPr>
          <w:rFonts w:ascii="Calibri" w:hAnsi="Calibri" w:cs="Arial"/>
        </w:rPr>
        <w:t xml:space="preserve"> polaznika u predškolskom odgoj</w:t>
      </w:r>
      <w:r w:rsidR="006C66F0">
        <w:rPr>
          <w:rFonts w:ascii="Calibri" w:hAnsi="Calibri" w:cs="Arial"/>
        </w:rPr>
        <w:t>u</w:t>
      </w:r>
      <w:r w:rsidR="00D37D93">
        <w:rPr>
          <w:rFonts w:ascii="Calibri" w:hAnsi="Calibri" w:cs="Arial"/>
        </w:rPr>
        <w:t>.</w:t>
      </w:r>
      <w:r w:rsidR="003C04A9">
        <w:rPr>
          <w:rFonts w:ascii="Calibri" w:hAnsi="Calibri" w:cs="Arial"/>
        </w:rPr>
        <w:t xml:space="preserve"> </w:t>
      </w:r>
    </w:p>
    <w:p w14:paraId="0D61B370" w14:textId="4E935B9F" w:rsidR="00587AE1" w:rsidRDefault="005D7782" w:rsidP="00587AE1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D37D93">
        <w:rPr>
          <w:rFonts w:ascii="Calibri" w:hAnsi="Calibri" w:cs="Arial"/>
          <w:b/>
          <w:u w:val="single"/>
        </w:rPr>
        <w:t>5</w:t>
      </w:r>
      <w:r w:rsidR="00024F66">
        <w:rPr>
          <w:rFonts w:ascii="Calibri" w:hAnsi="Calibri" w:cs="Arial"/>
          <w:b/>
          <w:u w:val="single"/>
        </w:rPr>
        <w:t xml:space="preserve"> </w:t>
      </w:r>
      <w:r w:rsidR="00587AE1">
        <w:rPr>
          <w:rFonts w:ascii="Calibri" w:hAnsi="Calibri" w:cs="Arial"/>
          <w:b/>
          <w:u w:val="single"/>
        </w:rPr>
        <w:t>(</w:t>
      </w:r>
      <w:r w:rsidR="00E866E2">
        <w:rPr>
          <w:rFonts w:ascii="Calibri" w:hAnsi="Calibri" w:cs="Arial"/>
          <w:b/>
          <w:u w:val="single"/>
        </w:rPr>
        <w:t xml:space="preserve">šifra </w:t>
      </w:r>
      <w:r w:rsidR="00DF326F">
        <w:rPr>
          <w:rFonts w:ascii="Calibri" w:hAnsi="Calibri" w:cs="Arial"/>
          <w:b/>
          <w:u w:val="single"/>
        </w:rPr>
        <w:t>6614</w:t>
      </w:r>
      <w:r w:rsidR="00587AE1">
        <w:rPr>
          <w:rFonts w:ascii="Calibri" w:hAnsi="Calibri" w:cs="Arial"/>
          <w:b/>
          <w:u w:val="single"/>
        </w:rPr>
        <w:t xml:space="preserve">)  </w:t>
      </w:r>
    </w:p>
    <w:p w14:paraId="782D9332" w14:textId="12652BA4" w:rsidR="00587AE1" w:rsidRDefault="00587AE1" w:rsidP="00587AE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F968ED">
        <w:rPr>
          <w:rFonts w:ascii="Calibri" w:hAnsi="Calibri" w:cs="Arial"/>
        </w:rPr>
        <w:t xml:space="preserve">Prihod od prodaje proizvoda i robe odnosi se na </w:t>
      </w:r>
      <w:r w:rsidR="007A2D05">
        <w:rPr>
          <w:rFonts w:ascii="Calibri" w:hAnsi="Calibri" w:cs="Arial"/>
        </w:rPr>
        <w:t>prodaju proizvoda školske zadruge</w:t>
      </w:r>
      <w:r>
        <w:rPr>
          <w:rFonts w:ascii="Calibri" w:hAnsi="Calibri" w:cs="Arial"/>
        </w:rPr>
        <w:t>.</w:t>
      </w:r>
    </w:p>
    <w:p w14:paraId="356939E8" w14:textId="4B31242B" w:rsidR="007A2D05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D37D93">
        <w:rPr>
          <w:rFonts w:ascii="Calibri" w:hAnsi="Calibri" w:cs="Arial"/>
          <w:b/>
          <w:u w:val="single"/>
        </w:rPr>
        <w:t>6</w:t>
      </w:r>
      <w:r w:rsidR="00587AE1">
        <w:rPr>
          <w:rFonts w:ascii="Calibri" w:hAnsi="Calibri" w:cs="Arial"/>
          <w:b/>
          <w:u w:val="single"/>
        </w:rPr>
        <w:t xml:space="preserve"> </w:t>
      </w:r>
      <w:r w:rsidR="00DF326F">
        <w:rPr>
          <w:rFonts w:ascii="Calibri" w:hAnsi="Calibri" w:cs="Arial"/>
          <w:b/>
          <w:u w:val="single"/>
        </w:rPr>
        <w:t>(šifra 6631</w:t>
      </w:r>
      <w:r w:rsidR="00587AE1">
        <w:rPr>
          <w:rFonts w:ascii="Calibri" w:hAnsi="Calibri" w:cs="Arial"/>
          <w:b/>
          <w:u w:val="single"/>
        </w:rPr>
        <w:t>)</w:t>
      </w:r>
      <w:r w:rsidR="007A2D05">
        <w:rPr>
          <w:rFonts w:ascii="Calibri" w:hAnsi="Calibri" w:cs="Arial"/>
          <w:b/>
          <w:u w:val="single"/>
        </w:rPr>
        <w:t xml:space="preserve"> </w:t>
      </w:r>
    </w:p>
    <w:p w14:paraId="0A3529E9" w14:textId="2ED745BE" w:rsidR="007A2D05" w:rsidRDefault="007A2D05" w:rsidP="00587AE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DF326F">
        <w:rPr>
          <w:rFonts w:ascii="Calibri" w:hAnsi="Calibri" w:cs="Arial"/>
          <w:bCs/>
        </w:rPr>
        <w:t>Tekuće donacije ostvarene su od trgovačkog društva</w:t>
      </w:r>
      <w:r>
        <w:rPr>
          <w:rFonts w:ascii="Calibri" w:hAnsi="Calibri" w:cs="Arial"/>
          <w:bCs/>
        </w:rPr>
        <w:t>.</w:t>
      </w:r>
    </w:p>
    <w:p w14:paraId="2938FC93" w14:textId="7A5DCFB1" w:rsidR="00896B44" w:rsidRDefault="00896B44" w:rsidP="00896B4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D37D93">
        <w:rPr>
          <w:rFonts w:ascii="Calibri" w:hAnsi="Calibri" w:cs="Arial"/>
          <w:b/>
          <w:u w:val="single"/>
        </w:rPr>
        <w:t>7</w:t>
      </w:r>
      <w:r>
        <w:rPr>
          <w:rFonts w:ascii="Calibri" w:hAnsi="Calibri" w:cs="Arial"/>
          <w:b/>
          <w:u w:val="single"/>
        </w:rPr>
        <w:t xml:space="preserve"> (</w:t>
      </w:r>
      <w:r w:rsidR="00E866E2">
        <w:rPr>
          <w:rFonts w:ascii="Calibri" w:hAnsi="Calibri" w:cs="Arial"/>
          <w:b/>
          <w:u w:val="single"/>
        </w:rPr>
        <w:t>šifra 6711</w:t>
      </w:r>
      <w:r>
        <w:rPr>
          <w:rFonts w:ascii="Calibri" w:hAnsi="Calibri" w:cs="Arial"/>
          <w:b/>
          <w:u w:val="single"/>
        </w:rPr>
        <w:t>)</w:t>
      </w:r>
    </w:p>
    <w:p w14:paraId="28990F74" w14:textId="42752FAF" w:rsidR="007D40B4" w:rsidRPr="00E408F8" w:rsidRDefault="00587AE1" w:rsidP="00896B4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="Calibri" w:hAnsi="Calibri" w:cs="Arial"/>
        </w:rPr>
        <w:t xml:space="preserve">Prihodi iz nadležnog proračuna za financiranje rashoda poslovanja ostvareni su </w:t>
      </w:r>
      <w:r w:rsidR="00D37D93">
        <w:rPr>
          <w:rFonts w:ascii="Calibri" w:hAnsi="Calibri" w:cs="Arial"/>
        </w:rPr>
        <w:t>u višem</w:t>
      </w:r>
      <w:r w:rsidR="00DF326F">
        <w:rPr>
          <w:rFonts w:ascii="Calibri" w:hAnsi="Calibri" w:cs="Arial"/>
        </w:rPr>
        <w:t xml:space="preserve"> </w:t>
      </w:r>
      <w:r w:rsidR="00DA0B2B">
        <w:rPr>
          <w:rFonts w:ascii="Calibri" w:hAnsi="Calibri" w:cs="Arial"/>
        </w:rPr>
        <w:t xml:space="preserve"> iznosu u o</w:t>
      </w:r>
      <w:r>
        <w:rPr>
          <w:rFonts w:ascii="Calibri" w:hAnsi="Calibri" w:cs="Arial"/>
        </w:rPr>
        <w:t>dnosu na isto razdobl</w:t>
      </w:r>
      <w:r w:rsidR="00896B44">
        <w:rPr>
          <w:rFonts w:ascii="Calibri" w:hAnsi="Calibri" w:cs="Arial"/>
        </w:rPr>
        <w:t>j</w:t>
      </w:r>
      <w:r>
        <w:rPr>
          <w:rFonts w:ascii="Calibri" w:hAnsi="Calibri" w:cs="Arial"/>
        </w:rPr>
        <w:t>e prošle godine</w:t>
      </w:r>
      <w:r w:rsidR="006C66F0">
        <w:rPr>
          <w:rFonts w:ascii="Calibri" w:hAnsi="Calibri" w:cs="Arial"/>
        </w:rPr>
        <w:t>, zbog većeg broja zaposlenih u projektu Pomozimo Jedni drugima i povećanja plaća i materijalnih prava zaposlenih</w:t>
      </w:r>
      <w:r w:rsidR="00B72BBB">
        <w:rPr>
          <w:rFonts w:ascii="Calibri" w:hAnsi="Calibri" w:cs="Arial"/>
        </w:rPr>
        <w:t>.</w:t>
      </w:r>
      <w:r w:rsidR="00E408F8">
        <w:rPr>
          <w:rFonts w:ascii="Calibri" w:hAnsi="Calibri" w:cs="Arial"/>
        </w:rPr>
        <w:t xml:space="preserve"> </w:t>
      </w:r>
      <w:bookmarkStart w:id="0" w:name="_Hlk129161105"/>
    </w:p>
    <w:bookmarkEnd w:id="0"/>
    <w:p w14:paraId="4FC35176" w14:textId="694C7475" w:rsidR="00E0245F" w:rsidRDefault="00E0245F" w:rsidP="00E0245F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</w:t>
      </w:r>
      <w:r w:rsidR="00024F66">
        <w:rPr>
          <w:rFonts w:ascii="Calibri" w:hAnsi="Calibri" w:cs="Arial"/>
          <w:b/>
          <w:u w:val="single"/>
        </w:rPr>
        <w:t xml:space="preserve"> </w:t>
      </w:r>
      <w:r w:rsidR="00D37D93">
        <w:rPr>
          <w:rFonts w:ascii="Calibri" w:hAnsi="Calibri" w:cs="Arial"/>
          <w:b/>
          <w:u w:val="single"/>
        </w:rPr>
        <w:t>8</w:t>
      </w:r>
      <w:r w:rsidR="00FA0FB2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  <w:u w:val="single"/>
        </w:rPr>
        <w:t>(</w:t>
      </w:r>
      <w:r w:rsidR="00E866E2">
        <w:rPr>
          <w:rFonts w:ascii="Calibri" w:hAnsi="Calibri" w:cs="Arial"/>
          <w:b/>
          <w:u w:val="single"/>
        </w:rPr>
        <w:t>šifra 6712)</w:t>
      </w:r>
    </w:p>
    <w:p w14:paraId="249052C0" w14:textId="5ABA785E" w:rsidR="00E0245F" w:rsidRDefault="00E0245F" w:rsidP="00896B44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Prihodi iz nadležnog proračuna za financiranje rashoda za nabavu nefinancijske imovine</w:t>
      </w:r>
      <w:r w:rsidR="00EF1438">
        <w:rPr>
          <w:rFonts w:ascii="Calibri" w:hAnsi="Calibri" w:cs="Arial"/>
        </w:rPr>
        <w:t xml:space="preserve"> </w:t>
      </w:r>
      <w:r w:rsidR="00E866E2">
        <w:rPr>
          <w:rFonts w:ascii="Calibri" w:hAnsi="Calibri" w:cs="Arial"/>
        </w:rPr>
        <w:t>ostvareni</w:t>
      </w:r>
      <w:r w:rsidR="00EF1438">
        <w:rPr>
          <w:rFonts w:ascii="Calibri" w:hAnsi="Calibri" w:cs="Arial"/>
        </w:rPr>
        <w:t xml:space="preserve"> su</w:t>
      </w:r>
      <w:r w:rsidR="00E866E2">
        <w:rPr>
          <w:rFonts w:ascii="Calibri" w:hAnsi="Calibri" w:cs="Arial"/>
        </w:rPr>
        <w:t xml:space="preserve"> u skladu s planom, a</w:t>
      </w:r>
      <w:r w:rsidR="00EF1438">
        <w:rPr>
          <w:rFonts w:ascii="Calibri" w:hAnsi="Calibri" w:cs="Arial"/>
        </w:rPr>
        <w:t xml:space="preserve"> </w:t>
      </w:r>
      <w:r w:rsidR="00D37D93">
        <w:rPr>
          <w:rFonts w:ascii="Calibri" w:hAnsi="Calibri" w:cs="Arial"/>
        </w:rPr>
        <w:t>viš</w:t>
      </w:r>
      <w:r>
        <w:rPr>
          <w:rFonts w:ascii="Calibri" w:hAnsi="Calibri" w:cs="Arial"/>
        </w:rPr>
        <w:t xml:space="preserve">i su u odnosu na prošlu godinu, </w:t>
      </w:r>
      <w:r w:rsidR="00EF1438">
        <w:rPr>
          <w:rFonts w:ascii="Calibri" w:hAnsi="Calibri" w:cs="Arial"/>
        </w:rPr>
        <w:t>prema odluci osnivača a sukladno potrebama koje su bile iskazane</w:t>
      </w:r>
      <w:r w:rsidR="00E866E2">
        <w:rPr>
          <w:rFonts w:ascii="Calibri" w:hAnsi="Calibri" w:cs="Arial"/>
        </w:rPr>
        <w:t>.</w:t>
      </w:r>
    </w:p>
    <w:p w14:paraId="12F2A6D1" w14:textId="0458D6D3" w:rsidR="00587AE1" w:rsidRDefault="005D7782" w:rsidP="007D40B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lastRenderedPageBreak/>
        <w:t xml:space="preserve">Bilješka </w:t>
      </w:r>
      <w:r w:rsidR="00D37D93">
        <w:rPr>
          <w:rFonts w:ascii="Calibri" w:hAnsi="Calibri" w:cs="Arial"/>
          <w:b/>
          <w:u w:val="single"/>
        </w:rPr>
        <w:t>9</w:t>
      </w:r>
      <w:r>
        <w:rPr>
          <w:rFonts w:ascii="Calibri" w:hAnsi="Calibri" w:cs="Arial"/>
          <w:b/>
          <w:u w:val="single"/>
        </w:rPr>
        <w:t xml:space="preserve"> </w:t>
      </w:r>
      <w:r w:rsidR="00587AE1">
        <w:rPr>
          <w:rFonts w:ascii="Calibri" w:hAnsi="Calibri" w:cs="Arial"/>
          <w:b/>
          <w:u w:val="single"/>
        </w:rPr>
        <w:t>(</w:t>
      </w:r>
      <w:r w:rsidR="00E866E2">
        <w:rPr>
          <w:rFonts w:ascii="Calibri" w:hAnsi="Calibri" w:cs="Arial"/>
          <w:b/>
          <w:u w:val="single"/>
        </w:rPr>
        <w:t>šifra 3</w:t>
      </w:r>
      <w:r w:rsidR="00587AE1">
        <w:rPr>
          <w:rFonts w:ascii="Calibri" w:hAnsi="Calibri" w:cs="Arial"/>
          <w:b/>
          <w:u w:val="single"/>
        </w:rPr>
        <w:t>)</w:t>
      </w:r>
    </w:p>
    <w:p w14:paraId="3C423339" w14:textId="78F672FD" w:rsidR="006B7AE5" w:rsidRDefault="006B7AE5" w:rsidP="007D40B4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 xml:space="preserve">Ukupni rashodi iznose </w:t>
      </w:r>
      <w:r w:rsidR="00D37D93">
        <w:rPr>
          <w:rFonts w:ascii="Calibri" w:hAnsi="Calibri" w:cs="Arial"/>
          <w:bCs/>
        </w:rPr>
        <w:t>1.</w:t>
      </w:r>
      <w:r w:rsidR="006C66F0">
        <w:rPr>
          <w:rFonts w:ascii="Calibri" w:hAnsi="Calibri" w:cs="Arial"/>
          <w:bCs/>
        </w:rPr>
        <w:t>397</w:t>
      </w:r>
      <w:r w:rsidR="00D37D93">
        <w:rPr>
          <w:rFonts w:ascii="Calibri" w:hAnsi="Calibri" w:cs="Arial"/>
          <w:bCs/>
        </w:rPr>
        <w:t>.</w:t>
      </w:r>
      <w:r w:rsidR="006C66F0">
        <w:rPr>
          <w:rFonts w:ascii="Calibri" w:hAnsi="Calibri" w:cs="Arial"/>
          <w:bCs/>
        </w:rPr>
        <w:t>195</w:t>
      </w:r>
      <w:r w:rsidR="00D37D93">
        <w:rPr>
          <w:rFonts w:ascii="Calibri" w:hAnsi="Calibri" w:cs="Arial"/>
          <w:bCs/>
        </w:rPr>
        <w:t>,</w:t>
      </w:r>
      <w:r w:rsidR="006C66F0">
        <w:rPr>
          <w:rFonts w:ascii="Calibri" w:hAnsi="Calibri" w:cs="Arial"/>
          <w:bCs/>
        </w:rPr>
        <w:t>68</w:t>
      </w:r>
      <w:r w:rsidR="00D37D93">
        <w:rPr>
          <w:rFonts w:ascii="Calibri" w:hAnsi="Calibri" w:cs="Arial"/>
          <w:bCs/>
        </w:rPr>
        <w:t xml:space="preserve"> euro</w:t>
      </w:r>
      <w:r>
        <w:rPr>
          <w:rFonts w:ascii="Calibri" w:hAnsi="Calibri" w:cs="Arial"/>
          <w:bCs/>
        </w:rPr>
        <w:t xml:space="preserve"> a odstupanja su na ovim stavkama:</w:t>
      </w:r>
    </w:p>
    <w:p w14:paraId="6F1FFD48" w14:textId="77777777" w:rsidR="00242490" w:rsidRDefault="00242490" w:rsidP="007D40B4">
      <w:pPr>
        <w:jc w:val="both"/>
        <w:rPr>
          <w:rFonts w:ascii="Calibri" w:hAnsi="Calibri" w:cs="Arial"/>
          <w:b/>
          <w:u w:val="single"/>
        </w:rPr>
      </w:pPr>
    </w:p>
    <w:p w14:paraId="1A54312C" w14:textId="77777777" w:rsidR="00242490" w:rsidRDefault="00242490" w:rsidP="007D40B4">
      <w:pPr>
        <w:jc w:val="both"/>
        <w:rPr>
          <w:rFonts w:ascii="Calibri" w:hAnsi="Calibri" w:cs="Arial"/>
          <w:b/>
          <w:u w:val="single"/>
        </w:rPr>
      </w:pPr>
    </w:p>
    <w:p w14:paraId="1E9B2A2D" w14:textId="77777777" w:rsidR="00F41A2B" w:rsidRDefault="00F41A2B" w:rsidP="007D40B4">
      <w:pPr>
        <w:jc w:val="both"/>
        <w:rPr>
          <w:rFonts w:ascii="Calibri" w:hAnsi="Calibri" w:cs="Arial"/>
          <w:b/>
          <w:u w:val="single"/>
        </w:rPr>
      </w:pPr>
    </w:p>
    <w:p w14:paraId="43D4E96A" w14:textId="77777777" w:rsidR="00F41A2B" w:rsidRDefault="00F41A2B" w:rsidP="007D40B4">
      <w:pPr>
        <w:jc w:val="both"/>
        <w:rPr>
          <w:rFonts w:ascii="Calibri" w:hAnsi="Calibri" w:cs="Arial"/>
          <w:b/>
          <w:u w:val="single"/>
        </w:rPr>
      </w:pPr>
    </w:p>
    <w:p w14:paraId="2839DB41" w14:textId="3636BEE1" w:rsidR="006B7AE5" w:rsidRPr="006B7AE5" w:rsidRDefault="006B7AE5" w:rsidP="007D40B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FA3A70">
        <w:rPr>
          <w:rFonts w:ascii="Calibri" w:hAnsi="Calibri" w:cs="Arial"/>
          <w:b/>
          <w:u w:val="single"/>
        </w:rPr>
        <w:t>0</w:t>
      </w:r>
      <w:r>
        <w:rPr>
          <w:rFonts w:ascii="Calibri" w:hAnsi="Calibri" w:cs="Arial"/>
          <w:b/>
          <w:u w:val="single"/>
        </w:rPr>
        <w:t xml:space="preserve"> (</w:t>
      </w:r>
      <w:r w:rsidR="00E866E2">
        <w:rPr>
          <w:rFonts w:ascii="Calibri" w:hAnsi="Calibri" w:cs="Arial"/>
          <w:b/>
          <w:u w:val="single"/>
        </w:rPr>
        <w:t>šifra 3111</w:t>
      </w:r>
      <w:r>
        <w:rPr>
          <w:rFonts w:ascii="Calibri" w:hAnsi="Calibri" w:cs="Arial"/>
          <w:b/>
          <w:u w:val="single"/>
        </w:rPr>
        <w:t>)</w:t>
      </w:r>
    </w:p>
    <w:p w14:paraId="01F652F5" w14:textId="6E29E6A7" w:rsidR="00587AE1" w:rsidRPr="006C66F0" w:rsidRDefault="00587AE1" w:rsidP="00587AE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</w:t>
      </w:r>
      <w:bookmarkStart w:id="1" w:name="_Hlk129164532"/>
      <w:r>
        <w:rPr>
          <w:rFonts w:ascii="Calibri" w:hAnsi="Calibri" w:cs="Arial"/>
        </w:rPr>
        <w:t>U razdoblju od 01. siječnja do 31. prosinca 20</w:t>
      </w:r>
      <w:r w:rsidR="006B7AE5">
        <w:rPr>
          <w:rFonts w:ascii="Calibri" w:hAnsi="Calibri" w:cs="Arial"/>
        </w:rPr>
        <w:t>2</w:t>
      </w:r>
      <w:r w:rsidR="006C66F0">
        <w:rPr>
          <w:rFonts w:ascii="Calibri" w:hAnsi="Calibri" w:cs="Arial"/>
        </w:rPr>
        <w:t>4</w:t>
      </w:r>
      <w:r>
        <w:rPr>
          <w:rFonts w:ascii="Calibri" w:hAnsi="Calibri" w:cs="Arial"/>
        </w:rPr>
        <w:t>. Rashodi za zaposlene povećani su za</w:t>
      </w:r>
      <w:r w:rsidR="006B7AE5">
        <w:rPr>
          <w:rFonts w:ascii="Calibri" w:hAnsi="Calibri" w:cs="Arial"/>
        </w:rPr>
        <w:t xml:space="preserve"> </w:t>
      </w:r>
      <w:r w:rsidR="006C66F0">
        <w:rPr>
          <w:rFonts w:ascii="Calibri" w:hAnsi="Calibri" w:cs="Arial"/>
        </w:rPr>
        <w:t>35,2</w:t>
      </w:r>
      <w:r>
        <w:rPr>
          <w:rFonts w:ascii="Calibri" w:hAnsi="Calibri" w:cs="Arial"/>
        </w:rPr>
        <w:t xml:space="preserve"> % </w:t>
      </w:r>
      <w:r w:rsidR="006B7AE5">
        <w:rPr>
          <w:rFonts w:ascii="Calibri" w:hAnsi="Calibri" w:cs="Arial"/>
        </w:rPr>
        <w:t>zbog povećanja osnovice za plaće</w:t>
      </w:r>
      <w:r w:rsidR="0071016A">
        <w:rPr>
          <w:rFonts w:ascii="Calibri" w:hAnsi="Calibri" w:cs="Arial"/>
        </w:rPr>
        <w:t>,</w:t>
      </w:r>
      <w:r w:rsidR="006C66F0">
        <w:rPr>
          <w:rFonts w:ascii="Calibri" w:hAnsi="Calibri" w:cs="Arial"/>
        </w:rPr>
        <w:t xml:space="preserve"> povećanja koeficijenata za zaposlene</w:t>
      </w:r>
      <w:r w:rsidR="0071016A">
        <w:rPr>
          <w:rFonts w:ascii="Calibri" w:hAnsi="Calibri" w:cs="Arial"/>
        </w:rPr>
        <w:t xml:space="preserve"> </w:t>
      </w:r>
      <w:r w:rsidR="005E133D">
        <w:rPr>
          <w:rFonts w:ascii="Calibri" w:hAnsi="Calibri" w:cs="Arial"/>
        </w:rPr>
        <w:t>i zapošljavanja dvoje djelatnika više u projektu Pomozimo jedni drugima</w:t>
      </w:r>
      <w:r>
        <w:rPr>
          <w:rFonts w:ascii="Calibri" w:hAnsi="Calibri" w:cs="Arial"/>
        </w:rPr>
        <w:t>.</w:t>
      </w:r>
      <w:r w:rsidR="009A5D14">
        <w:rPr>
          <w:rFonts w:ascii="Calibri" w:hAnsi="Calibri" w:cs="Arial"/>
        </w:rPr>
        <w:t xml:space="preserve"> </w:t>
      </w:r>
    </w:p>
    <w:bookmarkEnd w:id="1"/>
    <w:p w14:paraId="687F2AB9" w14:textId="77777777" w:rsidR="008238DD" w:rsidRDefault="008238DD" w:rsidP="00587AE1">
      <w:pPr>
        <w:jc w:val="both"/>
        <w:rPr>
          <w:rFonts w:ascii="Calibri" w:hAnsi="Calibri" w:cs="Arial"/>
          <w:b/>
          <w:u w:val="single"/>
        </w:rPr>
      </w:pPr>
    </w:p>
    <w:p w14:paraId="4F408A66" w14:textId="1A60C2C7" w:rsidR="00587AE1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2A5541">
        <w:rPr>
          <w:rFonts w:ascii="Calibri" w:hAnsi="Calibri" w:cs="Arial"/>
          <w:b/>
          <w:u w:val="single"/>
        </w:rPr>
        <w:t>1</w:t>
      </w:r>
      <w:r w:rsidR="00552DE7">
        <w:rPr>
          <w:rFonts w:ascii="Calibri" w:hAnsi="Calibri" w:cs="Arial"/>
          <w:b/>
          <w:u w:val="single"/>
        </w:rPr>
        <w:t xml:space="preserve"> (</w:t>
      </w:r>
      <w:r w:rsidR="00A8650C">
        <w:rPr>
          <w:rFonts w:ascii="Calibri" w:hAnsi="Calibri" w:cs="Arial"/>
          <w:b/>
          <w:u w:val="single"/>
        </w:rPr>
        <w:t>šifra 3212</w:t>
      </w:r>
      <w:r w:rsidR="00587AE1">
        <w:rPr>
          <w:rFonts w:ascii="Calibri" w:hAnsi="Calibri" w:cs="Arial"/>
          <w:b/>
          <w:u w:val="single"/>
        </w:rPr>
        <w:t xml:space="preserve">)  </w:t>
      </w:r>
    </w:p>
    <w:p w14:paraId="3AC462EF" w14:textId="62D1272A" w:rsidR="008238DD" w:rsidRDefault="008238DD" w:rsidP="00587AE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 xml:space="preserve">Naknade za prijevoz, za rad na terenu i odvojeni život </w:t>
      </w:r>
      <w:r w:rsidR="002A5541">
        <w:rPr>
          <w:rFonts w:ascii="Calibri" w:hAnsi="Calibri" w:cs="Arial"/>
          <w:bCs/>
        </w:rPr>
        <w:t>nešto</w:t>
      </w:r>
      <w:r>
        <w:rPr>
          <w:rFonts w:ascii="Calibri" w:hAnsi="Calibri" w:cs="Arial"/>
          <w:bCs/>
        </w:rPr>
        <w:t xml:space="preserve"> su</w:t>
      </w:r>
      <w:r w:rsidR="002A5541">
        <w:rPr>
          <w:rFonts w:ascii="Calibri" w:hAnsi="Calibri" w:cs="Arial"/>
          <w:bCs/>
        </w:rPr>
        <w:t xml:space="preserve"> manje</w:t>
      </w:r>
      <w:r>
        <w:rPr>
          <w:rFonts w:ascii="Calibri" w:hAnsi="Calibri" w:cs="Arial"/>
          <w:bCs/>
        </w:rPr>
        <w:t xml:space="preserve"> u odnosu na prošlu godinu</w:t>
      </w:r>
      <w:r w:rsidR="00FA3A70">
        <w:rPr>
          <w:rFonts w:ascii="Calibri" w:hAnsi="Calibri" w:cs="Arial"/>
          <w:bCs/>
        </w:rPr>
        <w:t>, a prema stvarnim troškovima</w:t>
      </w:r>
      <w:r w:rsidR="002A5541">
        <w:rPr>
          <w:rFonts w:ascii="Calibri" w:hAnsi="Calibri" w:cs="Arial"/>
          <w:bCs/>
        </w:rPr>
        <w:t xml:space="preserve"> putovanja na poslao i s posla</w:t>
      </w:r>
      <w:r>
        <w:rPr>
          <w:rFonts w:ascii="Calibri" w:hAnsi="Calibri" w:cs="Arial"/>
          <w:bCs/>
        </w:rPr>
        <w:t>.</w:t>
      </w:r>
    </w:p>
    <w:p w14:paraId="04AEA014" w14:textId="2E1F6822" w:rsidR="008238DD" w:rsidRDefault="008238DD" w:rsidP="008238D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1</w:t>
      </w:r>
      <w:r w:rsidR="002A5541">
        <w:rPr>
          <w:rFonts w:ascii="Calibri" w:hAnsi="Calibri" w:cs="Arial"/>
          <w:b/>
          <w:u w:val="single"/>
        </w:rPr>
        <w:t>2</w:t>
      </w:r>
      <w:r w:rsidR="00A8650C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  <w:u w:val="single"/>
        </w:rPr>
        <w:t>(</w:t>
      </w:r>
      <w:r w:rsidR="00A8650C">
        <w:rPr>
          <w:rFonts w:ascii="Calibri" w:hAnsi="Calibri" w:cs="Arial"/>
          <w:b/>
          <w:u w:val="single"/>
        </w:rPr>
        <w:t>šifra 3213</w:t>
      </w:r>
      <w:r>
        <w:rPr>
          <w:rFonts w:ascii="Calibri" w:hAnsi="Calibri" w:cs="Arial"/>
          <w:b/>
          <w:u w:val="single"/>
        </w:rPr>
        <w:t xml:space="preserve">)  </w:t>
      </w:r>
    </w:p>
    <w:p w14:paraId="6A421864" w14:textId="3752A98D" w:rsidR="008238DD" w:rsidRPr="008238DD" w:rsidRDefault="008238DD" w:rsidP="00587AE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Stručna usavršavanja u</w:t>
      </w:r>
      <w:r w:rsidR="00C67987">
        <w:rPr>
          <w:rFonts w:ascii="Calibri" w:hAnsi="Calibri" w:cs="Arial"/>
          <w:bCs/>
        </w:rPr>
        <w:t xml:space="preserve"> </w:t>
      </w:r>
      <w:r w:rsidR="002A5541">
        <w:rPr>
          <w:rFonts w:ascii="Calibri" w:hAnsi="Calibri" w:cs="Arial"/>
          <w:bCs/>
        </w:rPr>
        <w:t>manj</w:t>
      </w:r>
      <w:r w:rsidR="00C67987">
        <w:rPr>
          <w:rFonts w:ascii="Calibri" w:hAnsi="Calibri" w:cs="Arial"/>
          <w:bCs/>
        </w:rPr>
        <w:t>em</w:t>
      </w:r>
      <w:r w:rsidR="00A8650C">
        <w:rPr>
          <w:rFonts w:ascii="Calibri" w:hAnsi="Calibri" w:cs="Arial"/>
          <w:bCs/>
        </w:rPr>
        <w:t xml:space="preserve"> su</w:t>
      </w:r>
      <w:r w:rsidR="00C67987">
        <w:rPr>
          <w:rFonts w:ascii="Calibri" w:hAnsi="Calibri" w:cs="Arial"/>
          <w:bCs/>
        </w:rPr>
        <w:t xml:space="preserve"> iznosu od prošle godine. U</w:t>
      </w:r>
      <w:r>
        <w:rPr>
          <w:rFonts w:ascii="Calibri" w:hAnsi="Calibri" w:cs="Arial"/>
          <w:bCs/>
        </w:rPr>
        <w:t xml:space="preserve"> prethodnom </w:t>
      </w:r>
      <w:r w:rsidR="002A5541">
        <w:rPr>
          <w:rFonts w:ascii="Calibri" w:hAnsi="Calibri" w:cs="Arial"/>
          <w:bCs/>
        </w:rPr>
        <w:t xml:space="preserve">razdoblju realizirano je više </w:t>
      </w:r>
      <w:r w:rsidR="00EA3013">
        <w:rPr>
          <w:rFonts w:ascii="Calibri" w:hAnsi="Calibri" w:cs="Arial"/>
          <w:bCs/>
        </w:rPr>
        <w:t>edukacija i stručnih usavršavanja kojima je veći broj zaposlenika pristupio</w:t>
      </w:r>
      <w:r w:rsidR="00A8650C">
        <w:rPr>
          <w:rFonts w:ascii="Calibri" w:hAnsi="Calibri" w:cs="Arial"/>
          <w:bCs/>
        </w:rPr>
        <w:t xml:space="preserve"> </w:t>
      </w:r>
      <w:r w:rsidR="005235B6">
        <w:rPr>
          <w:rFonts w:ascii="Calibri" w:hAnsi="Calibri" w:cs="Arial"/>
          <w:bCs/>
        </w:rPr>
        <w:t>.</w:t>
      </w:r>
    </w:p>
    <w:p w14:paraId="5092A2EC" w14:textId="77777777" w:rsidR="00FA3A70" w:rsidRDefault="00FA3A70" w:rsidP="008238DD">
      <w:pPr>
        <w:jc w:val="both"/>
        <w:rPr>
          <w:rFonts w:ascii="Calibri" w:hAnsi="Calibri" w:cs="Arial"/>
          <w:b/>
          <w:u w:val="single"/>
        </w:rPr>
      </w:pPr>
    </w:p>
    <w:p w14:paraId="69A8CC0F" w14:textId="0017AF09" w:rsidR="008238DD" w:rsidRDefault="008238DD" w:rsidP="008238D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EA3013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(</w:t>
      </w:r>
      <w:r w:rsidR="00A8650C">
        <w:rPr>
          <w:rFonts w:ascii="Calibri" w:hAnsi="Calibri" w:cs="Arial"/>
          <w:b/>
          <w:u w:val="single"/>
        </w:rPr>
        <w:t>šifra 3221</w:t>
      </w:r>
      <w:r>
        <w:rPr>
          <w:rFonts w:ascii="Calibri" w:hAnsi="Calibri" w:cs="Arial"/>
          <w:b/>
          <w:u w:val="single"/>
        </w:rPr>
        <w:t xml:space="preserve">)  </w:t>
      </w:r>
    </w:p>
    <w:p w14:paraId="76B43A5A" w14:textId="19008356" w:rsidR="00587AE1" w:rsidRDefault="00AC4E22" w:rsidP="008238DD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Uredski materijal i ostali materijalni rashodi </w:t>
      </w:r>
      <w:r w:rsidR="00EA3013">
        <w:rPr>
          <w:rFonts w:ascii="Calibri" w:hAnsi="Calibri" w:cs="Arial"/>
        </w:rPr>
        <w:t>manj</w:t>
      </w:r>
      <w:r w:rsidR="00FA3A70">
        <w:rPr>
          <w:rFonts w:ascii="Calibri" w:hAnsi="Calibri" w:cs="Arial"/>
        </w:rPr>
        <w:t>i</w:t>
      </w:r>
      <w:r>
        <w:rPr>
          <w:rFonts w:ascii="Calibri" w:hAnsi="Calibri" w:cs="Arial"/>
        </w:rPr>
        <w:t xml:space="preserve"> su u odnosu na prošlu godinu</w:t>
      </w:r>
      <w:r w:rsidR="00EA3013">
        <w:rPr>
          <w:rFonts w:ascii="Calibri" w:hAnsi="Calibri" w:cs="Arial"/>
        </w:rPr>
        <w:t xml:space="preserve"> zbog nešto manjeg iznosa za didaktiku koju sukladno odluci dodjeljuje MZOM, a prema broju djece upisane u program predškolskog odgoja</w:t>
      </w:r>
      <w:r>
        <w:rPr>
          <w:rFonts w:ascii="Calibri" w:hAnsi="Calibri" w:cs="Arial"/>
        </w:rPr>
        <w:t>.</w:t>
      </w:r>
    </w:p>
    <w:p w14:paraId="2AFC6DB8" w14:textId="2497F6E8" w:rsidR="00AC4E22" w:rsidRDefault="00AC4E22" w:rsidP="00AC4E2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EA3013"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 (</w:t>
      </w:r>
      <w:r w:rsidR="00A8650C">
        <w:rPr>
          <w:rFonts w:ascii="Calibri" w:hAnsi="Calibri" w:cs="Arial"/>
          <w:b/>
          <w:u w:val="single"/>
        </w:rPr>
        <w:t>šifra 3222</w:t>
      </w:r>
      <w:r>
        <w:rPr>
          <w:rFonts w:ascii="Calibri" w:hAnsi="Calibri" w:cs="Arial"/>
          <w:b/>
          <w:u w:val="single"/>
        </w:rPr>
        <w:t>)</w:t>
      </w:r>
    </w:p>
    <w:p w14:paraId="06F5470E" w14:textId="7C5A995F" w:rsidR="00AC4E22" w:rsidRPr="003216F2" w:rsidRDefault="00AC4E22" w:rsidP="00AC4E2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bCs/>
        </w:rPr>
        <w:tab/>
        <w:t xml:space="preserve">Ostvareni rashodi za namirnice </w:t>
      </w:r>
      <w:r w:rsidR="00C67987">
        <w:rPr>
          <w:rFonts w:ascii="Calibri" w:hAnsi="Calibri" w:cs="Arial"/>
          <w:bCs/>
        </w:rPr>
        <w:t>veći</w:t>
      </w:r>
      <w:r>
        <w:rPr>
          <w:rFonts w:ascii="Calibri" w:hAnsi="Calibri" w:cs="Arial"/>
          <w:bCs/>
        </w:rPr>
        <w:t xml:space="preserve"> su u odnosu na prošlu godinu </w:t>
      </w:r>
      <w:r w:rsidR="00FA3A70">
        <w:rPr>
          <w:rFonts w:ascii="Calibri" w:hAnsi="Calibri" w:cs="Arial"/>
          <w:bCs/>
        </w:rPr>
        <w:t xml:space="preserve">prema </w:t>
      </w:r>
      <w:r w:rsidR="00A8650C">
        <w:rPr>
          <w:rFonts w:ascii="Calibri" w:hAnsi="Calibri" w:cs="Arial"/>
          <w:bCs/>
        </w:rPr>
        <w:t>broj</w:t>
      </w:r>
      <w:r w:rsidR="00FA3A70">
        <w:rPr>
          <w:rFonts w:ascii="Calibri" w:hAnsi="Calibri" w:cs="Arial"/>
          <w:bCs/>
        </w:rPr>
        <w:t>u</w:t>
      </w:r>
      <w:r w:rsidR="00A8650C">
        <w:rPr>
          <w:rFonts w:ascii="Calibri" w:hAnsi="Calibri" w:cs="Arial"/>
          <w:bCs/>
        </w:rPr>
        <w:t xml:space="preserve"> upisanih polaznika predškolskog odgoja</w:t>
      </w:r>
      <w:r w:rsidR="00896A8E">
        <w:rPr>
          <w:rFonts w:ascii="Calibri" w:hAnsi="Calibri" w:cs="Arial"/>
          <w:bCs/>
        </w:rPr>
        <w:t xml:space="preserve"> i </w:t>
      </w:r>
      <w:r w:rsidR="00A8650C">
        <w:rPr>
          <w:rFonts w:ascii="Calibri" w:hAnsi="Calibri" w:cs="Arial"/>
          <w:bCs/>
        </w:rPr>
        <w:t xml:space="preserve"> </w:t>
      </w:r>
      <w:r w:rsidR="00896A8E">
        <w:rPr>
          <w:rFonts w:ascii="Calibri" w:hAnsi="Calibri" w:cs="Arial"/>
          <w:bCs/>
        </w:rPr>
        <w:t xml:space="preserve">redovitog pohađanja nastave. </w:t>
      </w:r>
    </w:p>
    <w:p w14:paraId="480F2148" w14:textId="0110D656" w:rsidR="00AC4E22" w:rsidRDefault="00AC4E22" w:rsidP="00AC4E2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EA3013">
        <w:rPr>
          <w:rFonts w:ascii="Calibri" w:hAnsi="Calibri" w:cs="Arial"/>
          <w:b/>
          <w:u w:val="single"/>
        </w:rPr>
        <w:t>5</w:t>
      </w:r>
      <w:r>
        <w:rPr>
          <w:rFonts w:ascii="Calibri" w:hAnsi="Calibri" w:cs="Arial"/>
          <w:b/>
          <w:u w:val="single"/>
        </w:rPr>
        <w:t xml:space="preserve"> (</w:t>
      </w:r>
      <w:r w:rsidR="00896A8E">
        <w:rPr>
          <w:rFonts w:ascii="Calibri" w:hAnsi="Calibri" w:cs="Arial"/>
          <w:b/>
          <w:u w:val="single"/>
        </w:rPr>
        <w:t>šifra 3223</w:t>
      </w:r>
      <w:r>
        <w:rPr>
          <w:rFonts w:ascii="Calibri" w:hAnsi="Calibri" w:cs="Arial"/>
          <w:b/>
          <w:u w:val="single"/>
        </w:rPr>
        <w:t xml:space="preserve">) </w:t>
      </w:r>
      <w:r>
        <w:rPr>
          <w:rFonts w:ascii="Calibri" w:hAnsi="Calibri" w:cs="Arial"/>
          <w:bCs/>
        </w:rPr>
        <w:tab/>
      </w:r>
    </w:p>
    <w:p w14:paraId="19989CE7" w14:textId="18C45AF4" w:rsidR="00AC4E22" w:rsidRDefault="00AC4E22" w:rsidP="00AC4E2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Tro</w:t>
      </w:r>
      <w:r w:rsidR="003127BE">
        <w:rPr>
          <w:rFonts w:ascii="Calibri" w:hAnsi="Calibri" w:cs="Arial"/>
          <w:bCs/>
        </w:rPr>
        <w:t xml:space="preserve">škovi energije ostvareni su u </w:t>
      </w:r>
      <w:r w:rsidR="00EA3013">
        <w:rPr>
          <w:rFonts w:ascii="Calibri" w:hAnsi="Calibri" w:cs="Arial"/>
          <w:bCs/>
        </w:rPr>
        <w:t>manjem</w:t>
      </w:r>
      <w:r w:rsidR="003127BE">
        <w:rPr>
          <w:rFonts w:ascii="Calibri" w:hAnsi="Calibri" w:cs="Arial"/>
          <w:bCs/>
        </w:rPr>
        <w:t xml:space="preserve"> iznosu </w:t>
      </w:r>
      <w:r w:rsidR="00896A8E">
        <w:rPr>
          <w:rFonts w:ascii="Calibri" w:hAnsi="Calibri" w:cs="Arial"/>
          <w:bCs/>
        </w:rPr>
        <w:t xml:space="preserve">u odnosu </w:t>
      </w:r>
      <w:r w:rsidR="003127BE">
        <w:rPr>
          <w:rFonts w:ascii="Calibri" w:hAnsi="Calibri" w:cs="Arial"/>
          <w:bCs/>
        </w:rPr>
        <w:t>na prošlo</w:t>
      </w:r>
      <w:r w:rsidR="00896A8E">
        <w:rPr>
          <w:rFonts w:ascii="Calibri" w:hAnsi="Calibri" w:cs="Arial"/>
          <w:bCs/>
        </w:rPr>
        <w:t>godišnje</w:t>
      </w:r>
      <w:r w:rsidR="003127BE">
        <w:rPr>
          <w:rFonts w:ascii="Calibri" w:hAnsi="Calibri" w:cs="Arial"/>
          <w:bCs/>
        </w:rPr>
        <w:t xml:space="preserve"> razdoblje,</w:t>
      </w:r>
      <w:r w:rsidR="00EF0448">
        <w:rPr>
          <w:rFonts w:ascii="Calibri" w:hAnsi="Calibri" w:cs="Arial"/>
          <w:bCs/>
        </w:rPr>
        <w:t xml:space="preserve"> </w:t>
      </w:r>
      <w:r w:rsidR="00284208">
        <w:rPr>
          <w:rFonts w:ascii="Calibri" w:hAnsi="Calibri" w:cs="Arial"/>
          <w:bCs/>
        </w:rPr>
        <w:t>zbog postavljanja solarne elektrane došlo je do uštede potrošnje električne energije u odnosu na prethodno izvještajno razdoblje</w:t>
      </w:r>
      <w:r w:rsidR="00284208">
        <w:rPr>
          <w:rFonts w:ascii="Calibri" w:hAnsi="Calibri" w:cs="Arial"/>
          <w:bCs/>
        </w:rPr>
        <w:t>, a</w:t>
      </w:r>
      <w:r w:rsidR="00EA3013">
        <w:rPr>
          <w:rFonts w:ascii="Calibri" w:hAnsi="Calibri" w:cs="Arial"/>
          <w:bCs/>
        </w:rPr>
        <w:t xml:space="preserve"> izmjenom </w:t>
      </w:r>
      <w:r w:rsidR="00284208">
        <w:rPr>
          <w:rFonts w:ascii="Calibri" w:hAnsi="Calibri" w:cs="Arial"/>
          <w:bCs/>
        </w:rPr>
        <w:t>rasvjetnih tijela također je došlo do uštede</w:t>
      </w:r>
      <w:r w:rsidR="00EA3013">
        <w:rPr>
          <w:rFonts w:ascii="Calibri" w:hAnsi="Calibri" w:cs="Arial"/>
          <w:bCs/>
        </w:rPr>
        <w:t xml:space="preserve"> </w:t>
      </w:r>
      <w:r w:rsidR="003127BE">
        <w:rPr>
          <w:rFonts w:ascii="Calibri" w:hAnsi="Calibri" w:cs="Arial"/>
          <w:bCs/>
        </w:rPr>
        <w:t>.</w:t>
      </w:r>
    </w:p>
    <w:p w14:paraId="523B9D6B" w14:textId="5C9A1853" w:rsidR="00BD7E3B" w:rsidRDefault="003127BE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EA3013">
        <w:rPr>
          <w:rFonts w:ascii="Calibri" w:hAnsi="Calibri" w:cs="Arial"/>
          <w:b/>
          <w:u w:val="single"/>
        </w:rPr>
        <w:t>6</w:t>
      </w:r>
      <w:r>
        <w:rPr>
          <w:rFonts w:ascii="Calibri" w:hAnsi="Calibri" w:cs="Arial"/>
          <w:b/>
          <w:u w:val="single"/>
        </w:rPr>
        <w:t xml:space="preserve"> (</w:t>
      </w:r>
      <w:r w:rsidR="00896A8E">
        <w:rPr>
          <w:rFonts w:ascii="Calibri" w:hAnsi="Calibri" w:cs="Arial"/>
          <w:b/>
          <w:u w:val="single"/>
        </w:rPr>
        <w:t>šifra 322</w:t>
      </w:r>
      <w:r w:rsidR="00284208"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>)</w:t>
      </w:r>
      <w:r w:rsidR="00896A8E">
        <w:rPr>
          <w:rFonts w:ascii="Calibri" w:hAnsi="Calibri" w:cs="Arial"/>
          <w:b/>
          <w:u w:val="single"/>
        </w:rPr>
        <w:t xml:space="preserve"> </w:t>
      </w:r>
      <w:r w:rsidR="00BD7E3B">
        <w:rPr>
          <w:rFonts w:ascii="Calibri" w:hAnsi="Calibri" w:cs="Arial"/>
          <w:bCs/>
        </w:rPr>
        <w:tab/>
      </w:r>
    </w:p>
    <w:p w14:paraId="41C110B8" w14:textId="0ED95AED" w:rsidR="00BD7E3B" w:rsidRPr="00BD7E3B" w:rsidRDefault="00BD7E3B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284208">
        <w:rPr>
          <w:rFonts w:ascii="Calibri" w:hAnsi="Calibri" w:cs="Arial"/>
          <w:bCs/>
        </w:rPr>
        <w:t>Materijali za tekuće i investicijsko održavanje znatno su veći u odnosu na isto razdoblje u prošloj godini zbog izmjene rasvjetnih tijela novim led panelima.</w:t>
      </w:r>
    </w:p>
    <w:p w14:paraId="67E2D1B4" w14:textId="290D9A5B" w:rsidR="00896A8E" w:rsidRDefault="00BD7E3B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3A70">
        <w:rPr>
          <w:rFonts w:ascii="Calibri" w:hAnsi="Calibri" w:cs="Arial"/>
          <w:b/>
          <w:u w:val="single"/>
        </w:rPr>
        <w:t>1</w:t>
      </w:r>
      <w:r w:rsidR="00284208">
        <w:rPr>
          <w:rFonts w:ascii="Calibri" w:hAnsi="Calibri" w:cs="Arial"/>
          <w:b/>
          <w:u w:val="single"/>
        </w:rPr>
        <w:t>7</w:t>
      </w:r>
      <w:r>
        <w:rPr>
          <w:rFonts w:ascii="Calibri" w:hAnsi="Calibri" w:cs="Arial"/>
          <w:b/>
          <w:u w:val="single"/>
        </w:rPr>
        <w:t xml:space="preserve"> (šifra 32</w:t>
      </w:r>
      <w:r w:rsidR="00284208">
        <w:rPr>
          <w:rFonts w:ascii="Calibri" w:hAnsi="Calibri" w:cs="Arial"/>
          <w:b/>
          <w:u w:val="single"/>
        </w:rPr>
        <w:t>32</w:t>
      </w:r>
      <w:r>
        <w:rPr>
          <w:rFonts w:ascii="Calibri" w:hAnsi="Calibri" w:cs="Arial"/>
          <w:b/>
          <w:u w:val="single"/>
        </w:rPr>
        <w:t>)</w:t>
      </w:r>
    </w:p>
    <w:p w14:paraId="0ABBD187" w14:textId="156EED4F" w:rsidR="005235B6" w:rsidRDefault="005235B6" w:rsidP="00BD7E3B">
      <w:pPr>
        <w:ind w:firstLine="708"/>
        <w:jc w:val="both"/>
        <w:rPr>
          <w:rFonts w:ascii="Calibri" w:hAnsi="Calibri" w:cs="Arial"/>
          <w:bCs/>
        </w:rPr>
      </w:pPr>
      <w:bookmarkStart w:id="2" w:name="_Hlk129167822"/>
      <w:r>
        <w:rPr>
          <w:rFonts w:ascii="Calibri" w:hAnsi="Calibri" w:cs="Arial"/>
          <w:bCs/>
        </w:rPr>
        <w:t xml:space="preserve">Usluge </w:t>
      </w:r>
      <w:r w:rsidR="00284208">
        <w:rPr>
          <w:rFonts w:ascii="Calibri" w:hAnsi="Calibri" w:cs="Arial"/>
          <w:bCs/>
        </w:rPr>
        <w:t>tekućeg i investicijskog održavanja veće su u odnosu na prethodnu godinu zbog već spomenutih izmjena rasvjetnih tijela, a s ciljem uštede energije</w:t>
      </w:r>
      <w:r w:rsidR="00FA3A70">
        <w:rPr>
          <w:rFonts w:ascii="Calibri" w:hAnsi="Calibri" w:cs="Arial"/>
          <w:bCs/>
        </w:rPr>
        <w:t>.</w:t>
      </w:r>
    </w:p>
    <w:bookmarkEnd w:id="2"/>
    <w:p w14:paraId="1C01F04C" w14:textId="16D0771F" w:rsidR="0012741E" w:rsidRDefault="0012741E" w:rsidP="0012741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C21AA8">
        <w:rPr>
          <w:rFonts w:ascii="Calibri" w:hAnsi="Calibri" w:cs="Arial"/>
          <w:b/>
          <w:u w:val="single"/>
        </w:rPr>
        <w:t>18</w:t>
      </w:r>
      <w:r w:rsidR="00FA3A70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  <w:u w:val="single"/>
        </w:rPr>
        <w:t>(šifra 3234)</w:t>
      </w:r>
    </w:p>
    <w:p w14:paraId="105D1CA4" w14:textId="7F4B483B" w:rsidR="0012741E" w:rsidRDefault="0012741E" w:rsidP="0012741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Cs/>
        </w:rPr>
        <w:tab/>
        <w:t xml:space="preserve">Komunalne usluge  zbog poskupljenja su veće u odnosu na isto razdoblje prošle godine. </w:t>
      </w:r>
      <w:r>
        <w:rPr>
          <w:rFonts w:ascii="Calibri" w:hAnsi="Calibri" w:cs="Arial"/>
          <w:b/>
          <w:u w:val="single"/>
        </w:rPr>
        <w:t xml:space="preserve"> </w:t>
      </w:r>
    </w:p>
    <w:p w14:paraId="23291713" w14:textId="2EF58F0E" w:rsidR="005235B6" w:rsidRDefault="005235B6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C21AA8">
        <w:rPr>
          <w:rFonts w:ascii="Calibri" w:hAnsi="Calibri" w:cs="Arial"/>
          <w:b/>
          <w:u w:val="single"/>
        </w:rPr>
        <w:t>19</w:t>
      </w:r>
      <w:r>
        <w:rPr>
          <w:rFonts w:ascii="Calibri" w:hAnsi="Calibri" w:cs="Arial"/>
          <w:b/>
          <w:u w:val="single"/>
        </w:rPr>
        <w:t xml:space="preserve"> (</w:t>
      </w:r>
      <w:r w:rsidR="00BD7E3B">
        <w:rPr>
          <w:rFonts w:ascii="Calibri" w:hAnsi="Calibri" w:cs="Arial"/>
          <w:b/>
          <w:u w:val="single"/>
        </w:rPr>
        <w:t>šifra 323</w:t>
      </w:r>
      <w:r w:rsidR="00C21AA8">
        <w:rPr>
          <w:rFonts w:ascii="Calibri" w:hAnsi="Calibri" w:cs="Arial"/>
          <w:b/>
          <w:u w:val="single"/>
        </w:rPr>
        <w:t>6</w:t>
      </w:r>
      <w:r>
        <w:rPr>
          <w:rFonts w:ascii="Calibri" w:hAnsi="Calibri" w:cs="Arial"/>
          <w:b/>
          <w:u w:val="single"/>
        </w:rPr>
        <w:t>)</w:t>
      </w:r>
    </w:p>
    <w:p w14:paraId="29EAF4EA" w14:textId="03AF62F6" w:rsidR="003127BE" w:rsidRDefault="003127BE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1758BB">
        <w:rPr>
          <w:rFonts w:ascii="Calibri" w:hAnsi="Calibri" w:cs="Arial"/>
          <w:bCs/>
        </w:rPr>
        <w:t>Zdravstvene i veterinarske usluge veće su u odnosu na prošlu godinu jer su u ovoj godini svi zaposleni iz projekta Pomozimo jedni drugima poslani na zdravstvene preglede</w:t>
      </w:r>
      <w:r>
        <w:rPr>
          <w:rFonts w:ascii="Calibri" w:hAnsi="Calibri" w:cs="Arial"/>
          <w:bCs/>
        </w:rPr>
        <w:t>.</w:t>
      </w:r>
    </w:p>
    <w:p w14:paraId="6CB47542" w14:textId="705488B7" w:rsidR="001B227D" w:rsidRDefault="001B227D" w:rsidP="001B227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>
        <w:rPr>
          <w:rFonts w:ascii="Calibri" w:hAnsi="Calibri" w:cs="Arial"/>
          <w:b/>
          <w:u w:val="single"/>
        </w:rPr>
        <w:t>20</w:t>
      </w:r>
      <w:r>
        <w:rPr>
          <w:rFonts w:ascii="Calibri" w:hAnsi="Calibri" w:cs="Arial"/>
          <w:b/>
          <w:u w:val="single"/>
        </w:rPr>
        <w:t xml:space="preserve"> (šifra 323</w:t>
      </w:r>
      <w:r>
        <w:rPr>
          <w:rFonts w:ascii="Calibri" w:hAnsi="Calibri" w:cs="Arial"/>
          <w:b/>
          <w:u w:val="single"/>
        </w:rPr>
        <w:t>7</w:t>
      </w:r>
      <w:r>
        <w:rPr>
          <w:rFonts w:ascii="Calibri" w:hAnsi="Calibri" w:cs="Arial"/>
          <w:b/>
          <w:u w:val="single"/>
        </w:rPr>
        <w:t>)</w:t>
      </w:r>
    </w:p>
    <w:p w14:paraId="620365DA" w14:textId="79C39997" w:rsidR="001B227D" w:rsidRDefault="001B227D" w:rsidP="001B227D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Intelektualne i osobne usluge u ovom razdoblju nismo imali</w:t>
      </w:r>
      <w:r>
        <w:rPr>
          <w:rFonts w:ascii="Calibri" w:hAnsi="Calibri" w:cs="Arial"/>
          <w:bCs/>
        </w:rPr>
        <w:t>.</w:t>
      </w:r>
    </w:p>
    <w:p w14:paraId="191AFB9B" w14:textId="64B1673B" w:rsidR="005B4453" w:rsidRDefault="005B4453" w:rsidP="005B4453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1B227D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 xml:space="preserve">šifra </w:t>
      </w:r>
      <w:r w:rsidR="00BD7E3B">
        <w:rPr>
          <w:rFonts w:ascii="Calibri" w:hAnsi="Calibri" w:cs="Arial"/>
          <w:b/>
          <w:u w:val="single"/>
        </w:rPr>
        <w:t>3292</w:t>
      </w:r>
      <w:r>
        <w:rPr>
          <w:rFonts w:ascii="Calibri" w:hAnsi="Calibri" w:cs="Arial"/>
          <w:b/>
          <w:u w:val="single"/>
        </w:rPr>
        <w:t>)</w:t>
      </w:r>
    </w:p>
    <w:p w14:paraId="758C0EA6" w14:textId="51C26E82" w:rsidR="005B4453" w:rsidRDefault="005B4453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BD7E3B">
        <w:rPr>
          <w:rFonts w:ascii="Calibri" w:hAnsi="Calibri" w:cs="Arial"/>
          <w:bCs/>
        </w:rPr>
        <w:t>Premije osiguranja</w:t>
      </w:r>
      <w:r w:rsidR="001B227D">
        <w:rPr>
          <w:rFonts w:ascii="Calibri" w:hAnsi="Calibri" w:cs="Arial"/>
          <w:bCs/>
        </w:rPr>
        <w:t xml:space="preserve"> ostvarene su</w:t>
      </w:r>
      <w:r w:rsidR="00BD7E3B">
        <w:rPr>
          <w:rFonts w:ascii="Calibri" w:hAnsi="Calibri" w:cs="Arial"/>
          <w:bCs/>
        </w:rPr>
        <w:t xml:space="preserve"> </w:t>
      </w:r>
      <w:r w:rsidR="001B227D">
        <w:rPr>
          <w:rFonts w:ascii="Calibri" w:hAnsi="Calibri" w:cs="Arial"/>
          <w:bCs/>
        </w:rPr>
        <w:t>u nešto manjem iznosu</w:t>
      </w:r>
      <w:r>
        <w:rPr>
          <w:rFonts w:ascii="Calibri" w:hAnsi="Calibri" w:cs="Arial"/>
          <w:bCs/>
        </w:rPr>
        <w:t>.</w:t>
      </w:r>
    </w:p>
    <w:p w14:paraId="66ED8EF4" w14:textId="661FE74E" w:rsidR="009C17A2" w:rsidRDefault="009C17A2" w:rsidP="009C17A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1B227D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(šifra 3293)</w:t>
      </w:r>
    </w:p>
    <w:p w14:paraId="4292135D" w14:textId="06DD2540" w:rsidR="009C17A2" w:rsidRDefault="009C17A2" w:rsidP="009C17A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lastRenderedPageBreak/>
        <w:tab/>
        <w:t>Troškovi reprezentacije veći su u odnosu na prošlu godinu, a odnose se na cvijeće i troškove domjenka.</w:t>
      </w:r>
    </w:p>
    <w:p w14:paraId="27EA0C78" w14:textId="4E7BF41D" w:rsidR="001B227D" w:rsidRDefault="001B227D" w:rsidP="001B227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23 (šifra 329</w:t>
      </w:r>
      <w:r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>)</w:t>
      </w:r>
    </w:p>
    <w:p w14:paraId="58ED2F2F" w14:textId="0787B79B" w:rsidR="001B227D" w:rsidRDefault="001B227D" w:rsidP="001B227D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 xml:space="preserve">Članarine i norme odnose se na članarine u </w:t>
      </w:r>
      <w:r w:rsidR="009138AE">
        <w:rPr>
          <w:rFonts w:ascii="Calibri" w:hAnsi="Calibri" w:cs="Arial"/>
          <w:bCs/>
        </w:rPr>
        <w:t>Hrvatskoj zajednici osnovnih škola i Hrvatskoj udruzi ravnatelja osnovnih škola</w:t>
      </w:r>
      <w:r>
        <w:rPr>
          <w:rFonts w:ascii="Calibri" w:hAnsi="Calibri" w:cs="Arial"/>
          <w:bCs/>
        </w:rPr>
        <w:t>.</w:t>
      </w:r>
    </w:p>
    <w:p w14:paraId="15CCEAA3" w14:textId="2228D5A5" w:rsidR="005B4453" w:rsidRDefault="005B4453" w:rsidP="005B4453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1127D8"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329</w:t>
      </w:r>
      <w:r w:rsidR="009C17A2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>)</w:t>
      </w:r>
    </w:p>
    <w:p w14:paraId="785FC294" w14:textId="19C43C73" w:rsidR="005B4453" w:rsidRDefault="005B4453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 xml:space="preserve">Troškovi sudskih </w:t>
      </w:r>
      <w:r w:rsidR="009138AE">
        <w:rPr>
          <w:rFonts w:ascii="Calibri" w:hAnsi="Calibri" w:cs="Arial"/>
          <w:bCs/>
        </w:rPr>
        <w:t>postupaka u</w:t>
      </w:r>
      <w:r>
        <w:rPr>
          <w:rFonts w:ascii="Calibri" w:hAnsi="Calibri" w:cs="Arial"/>
          <w:bCs/>
        </w:rPr>
        <w:t xml:space="preserve"> istom razdoblju prošle </w:t>
      </w:r>
      <w:r w:rsidR="009138AE">
        <w:rPr>
          <w:rFonts w:ascii="Calibri" w:hAnsi="Calibri" w:cs="Arial"/>
          <w:bCs/>
        </w:rPr>
        <w:t>su realizirani</w:t>
      </w:r>
      <w:r w:rsidR="003A21CC">
        <w:rPr>
          <w:rFonts w:ascii="Calibri" w:hAnsi="Calibri" w:cs="Arial"/>
          <w:bCs/>
        </w:rPr>
        <w:t xml:space="preserve">, </w:t>
      </w:r>
      <w:r w:rsidR="009138AE">
        <w:rPr>
          <w:rFonts w:ascii="Calibri" w:hAnsi="Calibri" w:cs="Arial"/>
          <w:bCs/>
        </w:rPr>
        <w:t xml:space="preserve">dok </w:t>
      </w:r>
      <w:r w:rsidR="003A21CC">
        <w:rPr>
          <w:rFonts w:ascii="Calibri" w:hAnsi="Calibri" w:cs="Arial"/>
          <w:bCs/>
        </w:rPr>
        <w:t xml:space="preserve">u ovom izvještajnom razdoblju </w:t>
      </w:r>
      <w:r w:rsidR="009138AE">
        <w:rPr>
          <w:rFonts w:ascii="Calibri" w:hAnsi="Calibri" w:cs="Arial"/>
          <w:bCs/>
        </w:rPr>
        <w:t>nisu</w:t>
      </w:r>
      <w:r>
        <w:rPr>
          <w:rFonts w:ascii="Calibri" w:hAnsi="Calibri" w:cs="Arial"/>
          <w:bCs/>
        </w:rPr>
        <w:t>.</w:t>
      </w:r>
    </w:p>
    <w:p w14:paraId="46D232A5" w14:textId="77777777" w:rsidR="009138AE" w:rsidRDefault="009138AE" w:rsidP="003127BE">
      <w:pPr>
        <w:jc w:val="both"/>
        <w:rPr>
          <w:rFonts w:ascii="Calibri" w:hAnsi="Calibri" w:cs="Arial"/>
          <w:b/>
          <w:u w:val="single"/>
        </w:rPr>
      </w:pPr>
    </w:p>
    <w:p w14:paraId="256DDE1F" w14:textId="77777777" w:rsidR="009138AE" w:rsidRDefault="009138AE" w:rsidP="003127BE">
      <w:pPr>
        <w:jc w:val="both"/>
        <w:rPr>
          <w:rFonts w:ascii="Calibri" w:hAnsi="Calibri" w:cs="Arial"/>
          <w:b/>
          <w:u w:val="single"/>
        </w:rPr>
      </w:pPr>
    </w:p>
    <w:p w14:paraId="0590ED64" w14:textId="08EDCA13" w:rsidR="005B1A14" w:rsidRDefault="005B1A14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1127D8">
        <w:rPr>
          <w:rFonts w:ascii="Calibri" w:hAnsi="Calibri" w:cs="Arial"/>
          <w:b/>
          <w:u w:val="single"/>
        </w:rPr>
        <w:t>5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3299</w:t>
      </w:r>
      <w:r>
        <w:rPr>
          <w:rFonts w:ascii="Calibri" w:hAnsi="Calibri" w:cs="Arial"/>
          <w:b/>
          <w:u w:val="single"/>
        </w:rPr>
        <w:t>)</w:t>
      </w:r>
    </w:p>
    <w:p w14:paraId="0868FD56" w14:textId="474F71BE" w:rsidR="005B1A14" w:rsidRDefault="005B1A14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bookmarkStart w:id="3" w:name="_Hlk129168128"/>
      <w:r>
        <w:rPr>
          <w:rFonts w:ascii="Calibri" w:hAnsi="Calibri" w:cs="Arial"/>
          <w:bCs/>
        </w:rPr>
        <w:t xml:space="preserve">Ostali nespomenuti troškovi odnose se na </w:t>
      </w:r>
      <w:r w:rsidR="009D5084">
        <w:rPr>
          <w:rFonts w:ascii="Calibri" w:hAnsi="Calibri" w:cs="Arial"/>
          <w:bCs/>
        </w:rPr>
        <w:t xml:space="preserve">pogrebne vijence, plaćanje provjera diploma, javnobilježničke pristojbe, </w:t>
      </w:r>
      <w:r w:rsidR="00BD7E3B">
        <w:rPr>
          <w:rFonts w:ascii="Calibri" w:hAnsi="Calibri" w:cs="Arial"/>
          <w:bCs/>
        </w:rPr>
        <w:t>i u ovoj godini realizirano je manje nego u prethodnoj</w:t>
      </w:r>
      <w:r w:rsidR="009D5084">
        <w:rPr>
          <w:rFonts w:ascii="Calibri" w:hAnsi="Calibri" w:cs="Arial"/>
          <w:bCs/>
        </w:rPr>
        <w:t>.</w:t>
      </w:r>
    </w:p>
    <w:p w14:paraId="242C0395" w14:textId="65E7CCF3" w:rsidR="009138AE" w:rsidRDefault="009138AE" w:rsidP="009138A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>
        <w:rPr>
          <w:rFonts w:ascii="Calibri" w:hAnsi="Calibri" w:cs="Arial"/>
          <w:b/>
          <w:u w:val="single"/>
        </w:rPr>
        <w:t>6</w:t>
      </w:r>
      <w:r>
        <w:rPr>
          <w:rFonts w:ascii="Calibri" w:hAnsi="Calibri" w:cs="Arial"/>
          <w:b/>
          <w:u w:val="single"/>
        </w:rPr>
        <w:t xml:space="preserve"> (šifra 3</w:t>
      </w:r>
      <w:r>
        <w:rPr>
          <w:rFonts w:ascii="Calibri" w:hAnsi="Calibri" w:cs="Arial"/>
          <w:b/>
          <w:u w:val="single"/>
        </w:rPr>
        <w:t>431</w:t>
      </w:r>
      <w:r>
        <w:rPr>
          <w:rFonts w:ascii="Calibri" w:hAnsi="Calibri" w:cs="Arial"/>
          <w:b/>
          <w:u w:val="single"/>
        </w:rPr>
        <w:t>)</w:t>
      </w:r>
    </w:p>
    <w:p w14:paraId="47923B27" w14:textId="5FD9ED3D" w:rsidR="009138AE" w:rsidRPr="003127BE" w:rsidRDefault="009138AE" w:rsidP="009138A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 xml:space="preserve">Bankarske usluge i usluge platnog prometa veće su u odnosu na prošlu godinu zbog ovogodišnjeg plaćanja produljenja certifikata za finu </w:t>
      </w:r>
      <w:r>
        <w:rPr>
          <w:rFonts w:ascii="Calibri" w:hAnsi="Calibri" w:cs="Arial"/>
          <w:bCs/>
        </w:rPr>
        <w:t>.</w:t>
      </w:r>
    </w:p>
    <w:p w14:paraId="6B44A64D" w14:textId="689BE820" w:rsidR="009138AE" w:rsidRDefault="009138AE" w:rsidP="009138A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>
        <w:rPr>
          <w:rFonts w:ascii="Calibri" w:hAnsi="Calibri" w:cs="Arial"/>
          <w:b/>
          <w:u w:val="single"/>
        </w:rPr>
        <w:t>7</w:t>
      </w:r>
      <w:r>
        <w:rPr>
          <w:rFonts w:ascii="Calibri" w:hAnsi="Calibri" w:cs="Arial"/>
          <w:b/>
          <w:u w:val="single"/>
        </w:rPr>
        <w:t xml:space="preserve"> (šifra 3431)</w:t>
      </w:r>
    </w:p>
    <w:p w14:paraId="43ACC2E5" w14:textId="77777777" w:rsidR="009138AE" w:rsidRDefault="009138AE" w:rsidP="009138A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Bankarske usluge i usluge platnog prometa veće su u odnosu na prošlu godinu zbog ovogodišnjeg plaćanja produljenja certifikata za finu .</w:t>
      </w:r>
    </w:p>
    <w:p w14:paraId="03E5C09C" w14:textId="5C57BB06" w:rsidR="009138AE" w:rsidRDefault="009138AE" w:rsidP="009138A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>
        <w:rPr>
          <w:rFonts w:ascii="Calibri" w:hAnsi="Calibri" w:cs="Arial"/>
          <w:b/>
          <w:u w:val="single"/>
        </w:rPr>
        <w:t>8</w:t>
      </w:r>
      <w:r>
        <w:rPr>
          <w:rFonts w:ascii="Calibri" w:hAnsi="Calibri" w:cs="Arial"/>
          <w:b/>
          <w:u w:val="single"/>
        </w:rPr>
        <w:t xml:space="preserve"> (šifra 343</w:t>
      </w:r>
      <w:r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>)</w:t>
      </w:r>
    </w:p>
    <w:p w14:paraId="201ACBAF" w14:textId="655FD02B" w:rsidR="009138AE" w:rsidRPr="003127BE" w:rsidRDefault="009138AE" w:rsidP="009138A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40067B">
        <w:rPr>
          <w:rFonts w:ascii="Calibri" w:hAnsi="Calibri" w:cs="Arial"/>
          <w:bCs/>
        </w:rPr>
        <w:t>Z</w:t>
      </w:r>
      <w:r w:rsidR="0040067B" w:rsidRPr="0040067B">
        <w:rPr>
          <w:rFonts w:ascii="Calibri" w:hAnsi="Calibri" w:cs="Arial"/>
          <w:bCs/>
        </w:rPr>
        <w:t>atezne kamate obračunate su kod isplate razlike plaća po sudskim presudama u prošlogodišnjem razdoblju, dok u ovogodišnjem razdoblju nije bilo takvih troškova</w:t>
      </w:r>
      <w:r>
        <w:rPr>
          <w:rFonts w:ascii="Calibri" w:hAnsi="Calibri" w:cs="Arial"/>
          <w:bCs/>
        </w:rPr>
        <w:t>.</w:t>
      </w:r>
    </w:p>
    <w:bookmarkEnd w:id="3"/>
    <w:p w14:paraId="10C40A82" w14:textId="7EDC8BC9" w:rsidR="00AC4E22" w:rsidRDefault="00AC4E22" w:rsidP="00587AE1">
      <w:pPr>
        <w:jc w:val="both"/>
        <w:rPr>
          <w:rFonts w:ascii="Calibri" w:hAnsi="Calibri" w:cs="Arial"/>
        </w:rPr>
      </w:pPr>
    </w:p>
    <w:p w14:paraId="1BD8A200" w14:textId="0B52122E" w:rsidR="001127D8" w:rsidRDefault="001127D8" w:rsidP="001127D8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40067B">
        <w:rPr>
          <w:rFonts w:ascii="Calibri" w:hAnsi="Calibri" w:cs="Arial"/>
          <w:b/>
          <w:u w:val="single"/>
        </w:rPr>
        <w:t>9</w:t>
      </w:r>
      <w:r>
        <w:rPr>
          <w:rFonts w:ascii="Calibri" w:hAnsi="Calibri" w:cs="Arial"/>
          <w:b/>
          <w:u w:val="single"/>
        </w:rPr>
        <w:t xml:space="preserve"> (šifra 422</w:t>
      </w:r>
      <w:r w:rsidR="0040067B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>)</w:t>
      </w:r>
    </w:p>
    <w:p w14:paraId="6FB94572" w14:textId="4C10E789" w:rsidR="003A21CC" w:rsidRDefault="001127D8" w:rsidP="001127D8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40067B">
        <w:rPr>
          <w:rFonts w:ascii="Calibri" w:hAnsi="Calibri" w:cs="Arial"/>
          <w:bCs/>
        </w:rPr>
        <w:t>Na ovoj stavci iskazana je kupnja novog televizora za razred</w:t>
      </w:r>
      <w:r>
        <w:rPr>
          <w:rFonts w:ascii="Calibri" w:hAnsi="Calibri" w:cs="Arial"/>
          <w:bCs/>
        </w:rPr>
        <w:t>.</w:t>
      </w:r>
    </w:p>
    <w:p w14:paraId="5519D4EC" w14:textId="77777777" w:rsidR="001127D8" w:rsidRDefault="001127D8" w:rsidP="001127D8">
      <w:pPr>
        <w:jc w:val="both"/>
        <w:rPr>
          <w:rFonts w:ascii="Calibri" w:hAnsi="Calibri" w:cs="Arial"/>
          <w:bCs/>
        </w:rPr>
      </w:pPr>
    </w:p>
    <w:p w14:paraId="17971AB4" w14:textId="72DFF43D" w:rsidR="001127D8" w:rsidRDefault="001127D8" w:rsidP="001127D8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40067B">
        <w:rPr>
          <w:rFonts w:ascii="Calibri" w:hAnsi="Calibri" w:cs="Arial"/>
          <w:b/>
          <w:u w:val="single"/>
        </w:rPr>
        <w:t>30</w:t>
      </w:r>
      <w:r>
        <w:rPr>
          <w:rFonts w:ascii="Calibri" w:hAnsi="Calibri" w:cs="Arial"/>
          <w:b/>
          <w:u w:val="single"/>
        </w:rPr>
        <w:t xml:space="preserve"> (šifra 422</w:t>
      </w:r>
      <w:r w:rsidR="0040067B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>)</w:t>
      </w:r>
    </w:p>
    <w:p w14:paraId="1AE82457" w14:textId="7C2DE6BC" w:rsidR="001127D8" w:rsidRDefault="001127D8" w:rsidP="001127D8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40067B">
        <w:rPr>
          <w:rFonts w:ascii="Calibri" w:hAnsi="Calibri" w:cs="Arial"/>
          <w:bCs/>
        </w:rPr>
        <w:t>Iskazani iznos odnosi se na kupnju klima uređaja za razrede. U prethodnoj godini ova stavka nije realizirana</w:t>
      </w:r>
      <w:r>
        <w:rPr>
          <w:rFonts w:ascii="Calibri" w:hAnsi="Calibri" w:cs="Arial"/>
          <w:bCs/>
        </w:rPr>
        <w:t>.</w:t>
      </w:r>
    </w:p>
    <w:p w14:paraId="1DD20280" w14:textId="56E4393B" w:rsidR="0040067B" w:rsidRDefault="0040067B" w:rsidP="0040067B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>
        <w:rPr>
          <w:rFonts w:ascii="Calibri" w:hAnsi="Calibri" w:cs="Arial"/>
          <w:b/>
          <w:u w:val="single"/>
        </w:rPr>
        <w:t>31</w:t>
      </w:r>
      <w:r>
        <w:rPr>
          <w:rFonts w:ascii="Calibri" w:hAnsi="Calibri" w:cs="Arial"/>
          <w:b/>
          <w:u w:val="single"/>
        </w:rPr>
        <w:t xml:space="preserve"> (šifra 422</w:t>
      </w:r>
      <w:r>
        <w:rPr>
          <w:rFonts w:ascii="Calibri" w:hAnsi="Calibri" w:cs="Arial"/>
          <w:b/>
          <w:u w:val="single"/>
        </w:rPr>
        <w:t>7</w:t>
      </w:r>
      <w:r>
        <w:rPr>
          <w:rFonts w:ascii="Calibri" w:hAnsi="Calibri" w:cs="Arial"/>
          <w:b/>
          <w:u w:val="single"/>
        </w:rPr>
        <w:t>)</w:t>
      </w:r>
    </w:p>
    <w:p w14:paraId="1CB6BA53" w14:textId="133D2EDA" w:rsidR="0040067B" w:rsidRDefault="0040067B" w:rsidP="0040067B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Na ovoj stavci iskazana je nabava novog printera za vrtić</w:t>
      </w:r>
      <w:r>
        <w:rPr>
          <w:rFonts w:ascii="Calibri" w:hAnsi="Calibri" w:cs="Arial"/>
          <w:bCs/>
        </w:rPr>
        <w:t>.</w:t>
      </w:r>
    </w:p>
    <w:p w14:paraId="56C6D2E1" w14:textId="77777777" w:rsidR="001127D8" w:rsidRDefault="001127D8" w:rsidP="001127D8">
      <w:pPr>
        <w:jc w:val="both"/>
        <w:rPr>
          <w:rFonts w:ascii="Calibri" w:hAnsi="Calibri" w:cs="Arial"/>
          <w:bCs/>
        </w:rPr>
      </w:pPr>
    </w:p>
    <w:p w14:paraId="7E4B89F8" w14:textId="32A360F6" w:rsidR="001127D8" w:rsidRDefault="001127D8" w:rsidP="001127D8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46423D">
        <w:rPr>
          <w:rFonts w:ascii="Calibri" w:hAnsi="Calibri" w:cs="Arial"/>
          <w:b/>
          <w:u w:val="single"/>
        </w:rPr>
        <w:t>32</w:t>
      </w:r>
      <w:r>
        <w:rPr>
          <w:rFonts w:ascii="Calibri" w:hAnsi="Calibri" w:cs="Arial"/>
          <w:b/>
          <w:u w:val="single"/>
        </w:rPr>
        <w:t xml:space="preserve"> (šifra 4241)</w:t>
      </w:r>
    </w:p>
    <w:p w14:paraId="32F8E87B" w14:textId="4A3F38CF" w:rsidR="001127D8" w:rsidRDefault="001127D8" w:rsidP="001127D8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Od sredstava Ministarstva znanosti i obrazovanja kupljene su knjige za knjižnicu.</w:t>
      </w:r>
    </w:p>
    <w:p w14:paraId="375DB145" w14:textId="6A217290" w:rsidR="0046423D" w:rsidRDefault="0046423D" w:rsidP="0046423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3</w:t>
      </w:r>
      <w:r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(šifra 4</w:t>
      </w:r>
      <w:r>
        <w:rPr>
          <w:rFonts w:ascii="Calibri" w:hAnsi="Calibri" w:cs="Arial"/>
          <w:b/>
          <w:u w:val="single"/>
        </w:rPr>
        <w:t>52</w:t>
      </w:r>
      <w:r>
        <w:rPr>
          <w:rFonts w:ascii="Calibri" w:hAnsi="Calibri" w:cs="Arial"/>
          <w:b/>
          <w:u w:val="single"/>
        </w:rPr>
        <w:t>)</w:t>
      </w:r>
    </w:p>
    <w:p w14:paraId="20666CD3" w14:textId="3AA297C5" w:rsidR="0046423D" w:rsidRDefault="0046423D" w:rsidP="0046423D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>
        <w:rPr>
          <w:rFonts w:ascii="Calibri" w:hAnsi="Calibri" w:cs="Arial"/>
          <w:bCs/>
        </w:rPr>
        <w:t>I</w:t>
      </w:r>
      <w:r w:rsidRPr="0046423D">
        <w:rPr>
          <w:rFonts w:ascii="Calibri" w:hAnsi="Calibri" w:cs="Arial"/>
          <w:bCs/>
        </w:rPr>
        <w:t>z decentraliziranih sredstava</w:t>
      </w:r>
      <w:r>
        <w:rPr>
          <w:rFonts w:ascii="Calibri" w:hAnsi="Calibri" w:cs="Arial"/>
          <w:bCs/>
        </w:rPr>
        <w:t xml:space="preserve"> financirano je dodatno ulaganje na postrojenjima i opremi, a odnosi se na sustav ventil konvektora</w:t>
      </w:r>
      <w:r>
        <w:rPr>
          <w:rFonts w:ascii="Calibri" w:hAnsi="Calibri" w:cs="Arial"/>
          <w:bCs/>
        </w:rPr>
        <w:t>.</w:t>
      </w:r>
    </w:p>
    <w:p w14:paraId="0C872330" w14:textId="77777777" w:rsidR="0046423D" w:rsidRDefault="0046423D" w:rsidP="001127D8">
      <w:pPr>
        <w:jc w:val="both"/>
        <w:rPr>
          <w:rFonts w:ascii="Calibri" w:hAnsi="Calibri" w:cs="Arial"/>
          <w:bCs/>
        </w:rPr>
      </w:pPr>
    </w:p>
    <w:p w14:paraId="65E0DB57" w14:textId="77777777" w:rsidR="001127D8" w:rsidRDefault="001127D8" w:rsidP="001127D8">
      <w:pPr>
        <w:jc w:val="both"/>
        <w:rPr>
          <w:rFonts w:ascii="Calibri" w:hAnsi="Calibri" w:cs="Arial"/>
          <w:bCs/>
        </w:rPr>
      </w:pPr>
    </w:p>
    <w:p w14:paraId="7E9024BC" w14:textId="77777777" w:rsidR="001127D8" w:rsidRDefault="001127D8" w:rsidP="001127D8">
      <w:pPr>
        <w:jc w:val="both"/>
        <w:rPr>
          <w:rFonts w:ascii="Calibri" w:hAnsi="Calibri" w:cs="Arial"/>
          <w:b/>
        </w:rPr>
      </w:pPr>
    </w:p>
    <w:p w14:paraId="7B2F8AB3" w14:textId="2A8FF511" w:rsidR="003216F2" w:rsidRPr="003216F2" w:rsidRDefault="003216F2" w:rsidP="00587AE1">
      <w:pPr>
        <w:jc w:val="both"/>
        <w:rPr>
          <w:rFonts w:ascii="Calibri" w:hAnsi="Calibri" w:cs="Arial"/>
        </w:rPr>
      </w:pPr>
      <w:r w:rsidRPr="003216F2">
        <w:rPr>
          <w:rFonts w:ascii="Calibri" w:hAnsi="Calibri" w:cs="Arial"/>
          <w:b/>
        </w:rPr>
        <w:t>BILJEŠKE UZ IZVJEŠTAJ O OBVEZAMA</w:t>
      </w:r>
    </w:p>
    <w:p w14:paraId="69E8E68B" w14:textId="77777777" w:rsidR="00587AE1" w:rsidRDefault="00587AE1" w:rsidP="00587AE1">
      <w:pPr>
        <w:jc w:val="both"/>
        <w:rPr>
          <w:rFonts w:ascii="Calibri" w:hAnsi="Calibri" w:cs="Arial"/>
        </w:rPr>
      </w:pPr>
    </w:p>
    <w:p w14:paraId="26E14388" w14:textId="684EABEB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 xml:space="preserve">šifra </w:t>
      </w:r>
      <w:r>
        <w:rPr>
          <w:rFonts w:ascii="Calibri" w:hAnsi="Calibri" w:cs="Arial"/>
          <w:b/>
          <w:u w:val="single"/>
        </w:rPr>
        <w:t xml:space="preserve"> </w:t>
      </w:r>
      <w:r w:rsidR="003A21CC">
        <w:rPr>
          <w:rFonts w:ascii="Calibri" w:hAnsi="Calibri" w:cs="Arial"/>
          <w:b/>
          <w:u w:val="single"/>
        </w:rPr>
        <w:t>V</w:t>
      </w:r>
      <w:r>
        <w:rPr>
          <w:rFonts w:ascii="Calibri" w:hAnsi="Calibri" w:cs="Arial"/>
          <w:b/>
          <w:u w:val="single"/>
        </w:rPr>
        <w:t>001)</w:t>
      </w:r>
    </w:p>
    <w:p w14:paraId="2AE87480" w14:textId="7118D792" w:rsidR="003216F2" w:rsidRDefault="003216F2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AOP-u 001 iskazano je početno stanje obveza na 01. siječnja 20</w:t>
      </w:r>
      <w:r w:rsidR="003127BE">
        <w:rPr>
          <w:rFonts w:ascii="Calibri" w:hAnsi="Calibri" w:cs="Arial"/>
        </w:rPr>
        <w:t>2</w:t>
      </w:r>
      <w:r w:rsidR="0046423D">
        <w:rPr>
          <w:rFonts w:ascii="Calibri" w:hAnsi="Calibri" w:cs="Arial"/>
        </w:rPr>
        <w:t>4</w:t>
      </w:r>
      <w:r>
        <w:rPr>
          <w:rFonts w:ascii="Calibri" w:hAnsi="Calibri" w:cs="Arial"/>
        </w:rPr>
        <w:t>.</w:t>
      </w:r>
      <w:r w:rsidR="003127BE">
        <w:rPr>
          <w:rFonts w:ascii="Calibri" w:hAnsi="Calibri" w:cs="Arial"/>
        </w:rPr>
        <w:t xml:space="preserve"> odnosi se na rashode za prosinac 20</w:t>
      </w:r>
      <w:r w:rsidR="009D5084">
        <w:rPr>
          <w:rFonts w:ascii="Calibri" w:hAnsi="Calibri" w:cs="Arial"/>
        </w:rPr>
        <w:t>2</w:t>
      </w:r>
      <w:r w:rsidR="0046423D">
        <w:rPr>
          <w:rFonts w:ascii="Calibri" w:hAnsi="Calibri" w:cs="Arial"/>
        </w:rPr>
        <w:t>3</w:t>
      </w:r>
      <w:r w:rsidR="003127BE">
        <w:rPr>
          <w:rFonts w:ascii="Calibri" w:hAnsi="Calibri" w:cs="Arial"/>
        </w:rPr>
        <w:t>. godine, koji su podmireni u siječnju 202</w:t>
      </w:r>
      <w:r w:rsidR="0046423D">
        <w:rPr>
          <w:rFonts w:ascii="Calibri" w:hAnsi="Calibri" w:cs="Arial"/>
        </w:rPr>
        <w:t>3</w:t>
      </w:r>
      <w:r w:rsidR="003127BE">
        <w:rPr>
          <w:rFonts w:ascii="Calibri" w:hAnsi="Calibri" w:cs="Arial"/>
        </w:rPr>
        <w:t>.</w:t>
      </w:r>
    </w:p>
    <w:p w14:paraId="32CA1FE7" w14:textId="77777777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</w:p>
    <w:p w14:paraId="13FD74D1" w14:textId="77777777" w:rsidR="00B3539C" w:rsidRDefault="00B3539C" w:rsidP="003216F2">
      <w:pPr>
        <w:jc w:val="both"/>
        <w:rPr>
          <w:rFonts w:ascii="Calibri" w:hAnsi="Calibri" w:cs="Arial"/>
          <w:b/>
          <w:u w:val="single"/>
        </w:rPr>
      </w:pPr>
    </w:p>
    <w:p w14:paraId="0F36ACC0" w14:textId="4FD4062B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lastRenderedPageBreak/>
        <w:t xml:space="preserve">Bilješka </w:t>
      </w:r>
      <w:r w:rsidR="00FA04A4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V</w:t>
      </w:r>
      <w:r>
        <w:rPr>
          <w:rFonts w:ascii="Calibri" w:hAnsi="Calibri" w:cs="Arial"/>
          <w:b/>
          <w:u w:val="single"/>
        </w:rPr>
        <w:t>002)</w:t>
      </w:r>
    </w:p>
    <w:p w14:paraId="3F8DEE55" w14:textId="2DCBA612" w:rsidR="003216F2" w:rsidRDefault="003A21CC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="003216F2">
        <w:rPr>
          <w:rFonts w:ascii="Calibri" w:hAnsi="Calibri" w:cs="Arial"/>
        </w:rPr>
        <w:t>skazan je iznos povećanja obveza nastalih u razdoblju od 01. siječnja do 3</w:t>
      </w:r>
      <w:r w:rsidR="005D7782">
        <w:rPr>
          <w:rFonts w:ascii="Calibri" w:hAnsi="Calibri" w:cs="Arial"/>
        </w:rPr>
        <w:t>1</w:t>
      </w:r>
      <w:r w:rsidR="003216F2">
        <w:rPr>
          <w:rFonts w:ascii="Calibri" w:hAnsi="Calibri" w:cs="Arial"/>
        </w:rPr>
        <w:t xml:space="preserve">. </w:t>
      </w:r>
      <w:r w:rsidR="005D7782">
        <w:rPr>
          <w:rFonts w:ascii="Calibri" w:hAnsi="Calibri" w:cs="Arial"/>
        </w:rPr>
        <w:t>prosinca</w:t>
      </w:r>
      <w:r w:rsidR="003216F2">
        <w:rPr>
          <w:rFonts w:ascii="Calibri" w:hAnsi="Calibri" w:cs="Arial"/>
        </w:rPr>
        <w:t xml:space="preserve"> 20</w:t>
      </w:r>
      <w:r w:rsidR="003127BE">
        <w:rPr>
          <w:rFonts w:ascii="Calibri" w:hAnsi="Calibri" w:cs="Arial"/>
        </w:rPr>
        <w:t>2</w:t>
      </w:r>
      <w:r w:rsidR="0046423D">
        <w:rPr>
          <w:rFonts w:ascii="Calibri" w:hAnsi="Calibri" w:cs="Arial"/>
        </w:rPr>
        <w:t>4</w:t>
      </w:r>
      <w:r w:rsidR="003216F2">
        <w:rPr>
          <w:rFonts w:ascii="Calibri" w:hAnsi="Calibri" w:cs="Arial"/>
        </w:rPr>
        <w:t>. godine</w:t>
      </w:r>
      <w:r w:rsidR="005D7782">
        <w:rPr>
          <w:rFonts w:ascii="Calibri" w:hAnsi="Calibri" w:cs="Arial"/>
        </w:rPr>
        <w:t>.</w:t>
      </w:r>
    </w:p>
    <w:p w14:paraId="42FD0FA4" w14:textId="77777777" w:rsidR="003216F2" w:rsidRDefault="003216F2" w:rsidP="003216F2">
      <w:pPr>
        <w:jc w:val="both"/>
        <w:rPr>
          <w:rFonts w:ascii="Calibri" w:hAnsi="Calibri" w:cs="Arial"/>
        </w:rPr>
      </w:pPr>
    </w:p>
    <w:p w14:paraId="21EB6780" w14:textId="77777777" w:rsidR="009D5084" w:rsidRDefault="009D5084" w:rsidP="003216F2">
      <w:pPr>
        <w:jc w:val="both"/>
        <w:rPr>
          <w:rFonts w:ascii="Calibri" w:hAnsi="Calibri" w:cs="Arial"/>
          <w:b/>
          <w:u w:val="single"/>
        </w:rPr>
      </w:pPr>
    </w:p>
    <w:p w14:paraId="3CE046F5" w14:textId="77777777" w:rsidR="009D5084" w:rsidRDefault="009D5084" w:rsidP="003216F2">
      <w:pPr>
        <w:jc w:val="both"/>
        <w:rPr>
          <w:rFonts w:ascii="Calibri" w:hAnsi="Calibri" w:cs="Arial"/>
          <w:b/>
          <w:u w:val="single"/>
        </w:rPr>
      </w:pPr>
    </w:p>
    <w:p w14:paraId="014DDB7A" w14:textId="78C8068C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(</w:t>
      </w:r>
      <w:proofErr w:type="spellStart"/>
      <w:r w:rsidR="003A21CC">
        <w:rPr>
          <w:rFonts w:ascii="Calibri" w:hAnsi="Calibri" w:cs="Arial"/>
          <w:b/>
          <w:u w:val="single"/>
        </w:rPr>
        <w:t>šfra</w:t>
      </w:r>
      <w:proofErr w:type="spellEnd"/>
      <w:r w:rsidR="003A21CC">
        <w:rPr>
          <w:rFonts w:ascii="Calibri" w:hAnsi="Calibri" w:cs="Arial"/>
          <w:b/>
          <w:u w:val="single"/>
        </w:rPr>
        <w:t xml:space="preserve"> V003</w:t>
      </w:r>
      <w:r>
        <w:rPr>
          <w:rFonts w:ascii="Calibri" w:hAnsi="Calibri" w:cs="Arial"/>
          <w:b/>
          <w:u w:val="single"/>
        </w:rPr>
        <w:t>)</w:t>
      </w:r>
    </w:p>
    <w:p w14:paraId="22E98315" w14:textId="65DA39F8" w:rsidR="003216F2" w:rsidRDefault="003216F2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</w:t>
      </w:r>
      <w:r w:rsidR="003A21CC">
        <w:rPr>
          <w:rFonts w:ascii="Calibri" w:hAnsi="Calibri" w:cs="Arial"/>
        </w:rPr>
        <w:t>šifri V</w:t>
      </w:r>
      <w:r>
        <w:rPr>
          <w:rFonts w:ascii="Calibri" w:hAnsi="Calibri" w:cs="Arial"/>
        </w:rPr>
        <w:t>0</w:t>
      </w:r>
      <w:r w:rsidR="001331C4">
        <w:rPr>
          <w:rFonts w:ascii="Calibri" w:hAnsi="Calibri" w:cs="Arial"/>
        </w:rPr>
        <w:t>03 i</w:t>
      </w:r>
      <w:r>
        <w:rPr>
          <w:rFonts w:ascii="Calibri" w:hAnsi="Calibri" w:cs="Arial"/>
        </w:rPr>
        <w:t>skazan je iznos</w:t>
      </w:r>
      <w:r w:rsidR="00292C80">
        <w:rPr>
          <w:rFonts w:ascii="Calibri" w:hAnsi="Calibri" w:cs="Arial"/>
        </w:rPr>
        <w:t xml:space="preserve"> povećanja</w:t>
      </w:r>
      <w:r>
        <w:rPr>
          <w:rFonts w:ascii="Calibri" w:hAnsi="Calibri" w:cs="Arial"/>
        </w:rPr>
        <w:t xml:space="preserve"> </w:t>
      </w:r>
      <w:r w:rsidR="001331C4">
        <w:rPr>
          <w:rFonts w:ascii="Calibri" w:hAnsi="Calibri" w:cs="Arial"/>
        </w:rPr>
        <w:t xml:space="preserve">međusobnih obveza proračunskih korisnika a sadrži obveze </w:t>
      </w:r>
      <w:r w:rsidR="00B3539C">
        <w:rPr>
          <w:rFonts w:ascii="Calibri" w:hAnsi="Calibri" w:cs="Arial"/>
        </w:rPr>
        <w:t xml:space="preserve">povrat poreza i </w:t>
      </w:r>
      <w:r w:rsidR="001331C4">
        <w:rPr>
          <w:rFonts w:ascii="Calibri" w:hAnsi="Calibri" w:cs="Arial"/>
        </w:rPr>
        <w:t>za bolovanja</w:t>
      </w:r>
      <w:r w:rsidR="00292C80">
        <w:rPr>
          <w:rFonts w:ascii="Calibri" w:hAnsi="Calibri" w:cs="Arial"/>
        </w:rPr>
        <w:t xml:space="preserve"> na teret HZZO-a nastale tijekom 202</w:t>
      </w:r>
      <w:r w:rsidR="0046423D">
        <w:rPr>
          <w:rFonts w:ascii="Calibri" w:hAnsi="Calibri" w:cs="Arial"/>
        </w:rPr>
        <w:t>4</w:t>
      </w:r>
      <w:r w:rsidR="00292C80">
        <w:rPr>
          <w:rFonts w:ascii="Calibri" w:hAnsi="Calibri" w:cs="Arial"/>
        </w:rPr>
        <w:t>.</w:t>
      </w:r>
      <w:r w:rsidR="001331C4">
        <w:rPr>
          <w:rFonts w:ascii="Calibri" w:hAnsi="Calibri" w:cs="Arial"/>
        </w:rPr>
        <w:t xml:space="preserve"> </w:t>
      </w:r>
    </w:p>
    <w:p w14:paraId="7356731A" w14:textId="77777777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</w:p>
    <w:p w14:paraId="568A93CF" w14:textId="01444ED4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V009</w:t>
      </w:r>
      <w:r>
        <w:rPr>
          <w:rFonts w:ascii="Calibri" w:hAnsi="Calibri" w:cs="Arial"/>
          <w:b/>
          <w:u w:val="single"/>
        </w:rPr>
        <w:t>)</w:t>
      </w:r>
    </w:p>
    <w:p w14:paraId="1D5548E3" w14:textId="4D326509" w:rsidR="003216F2" w:rsidRDefault="003216F2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</w:t>
      </w:r>
      <w:r w:rsidR="003A21CC">
        <w:rPr>
          <w:rFonts w:ascii="Calibri" w:hAnsi="Calibri" w:cs="Arial"/>
        </w:rPr>
        <w:t>šifri V003</w:t>
      </w:r>
      <w:r>
        <w:rPr>
          <w:rFonts w:ascii="Calibri" w:hAnsi="Calibri" w:cs="Arial"/>
        </w:rPr>
        <w:t xml:space="preserve"> iskazan je iznos stanja obveza na kraju izvještajnog razdoblja</w:t>
      </w:r>
      <w:r w:rsidR="00BC0717">
        <w:rPr>
          <w:rFonts w:ascii="Calibri" w:hAnsi="Calibri" w:cs="Arial"/>
        </w:rPr>
        <w:t>,</w:t>
      </w:r>
      <w:r w:rsidR="00024F66">
        <w:rPr>
          <w:rFonts w:ascii="Calibri" w:hAnsi="Calibri" w:cs="Arial"/>
        </w:rPr>
        <w:t xml:space="preserve"> r</w:t>
      </w:r>
      <w:r>
        <w:rPr>
          <w:rFonts w:ascii="Calibri" w:hAnsi="Calibri" w:cs="Arial"/>
        </w:rPr>
        <w:t>adi se o nedospjelim obvezama</w:t>
      </w:r>
      <w:r w:rsidR="00292C80">
        <w:rPr>
          <w:rFonts w:ascii="Calibri" w:hAnsi="Calibri" w:cs="Arial"/>
        </w:rPr>
        <w:t xml:space="preserve"> za zaposlene, obvezama za materijalne rashode </w:t>
      </w:r>
      <w:r w:rsidR="00C54F74">
        <w:rPr>
          <w:rFonts w:ascii="Calibri" w:hAnsi="Calibri" w:cs="Arial"/>
        </w:rPr>
        <w:t xml:space="preserve">i </w:t>
      </w:r>
      <w:r w:rsidR="00292C80">
        <w:rPr>
          <w:rFonts w:ascii="Calibri" w:hAnsi="Calibri" w:cs="Arial"/>
        </w:rPr>
        <w:t>obveze prema državnom proračunu za bolovanja preko 42 dana i njegu djeteta</w:t>
      </w:r>
      <w:r>
        <w:rPr>
          <w:rFonts w:ascii="Calibri" w:hAnsi="Calibri" w:cs="Arial"/>
        </w:rPr>
        <w:t>.</w:t>
      </w:r>
    </w:p>
    <w:p w14:paraId="6BD9FA63" w14:textId="77777777" w:rsidR="007D40B4" w:rsidRDefault="007D40B4" w:rsidP="003216F2">
      <w:pPr>
        <w:jc w:val="both"/>
        <w:rPr>
          <w:rFonts w:ascii="Calibri" w:hAnsi="Calibri" w:cs="Arial"/>
          <w:b/>
        </w:rPr>
      </w:pPr>
    </w:p>
    <w:p w14:paraId="2467A493" w14:textId="724D9916" w:rsidR="003216F2" w:rsidRDefault="007D40B4" w:rsidP="003216F2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BILJEŠKE UZ IZVJEŠTAJ O RASHODIMA PREMA FUNKCIJSKOJ KLASIFIKACIJI</w:t>
      </w:r>
    </w:p>
    <w:p w14:paraId="25F6DD9A" w14:textId="77777777" w:rsidR="00024F66" w:rsidRPr="003216F2" w:rsidRDefault="00024F66" w:rsidP="003216F2">
      <w:pPr>
        <w:jc w:val="both"/>
        <w:rPr>
          <w:rFonts w:ascii="Calibri" w:hAnsi="Calibri" w:cs="Arial"/>
        </w:rPr>
      </w:pPr>
    </w:p>
    <w:p w14:paraId="10D2704A" w14:textId="1213C3FE" w:rsidR="003A21CC" w:rsidRDefault="007D40B4" w:rsidP="003216F2">
      <w:pPr>
        <w:jc w:val="both"/>
        <w:rPr>
          <w:rFonts w:ascii="Calibri" w:hAnsi="Calibri" w:cs="Arial"/>
          <w:b/>
          <w:u w:val="single"/>
        </w:rPr>
      </w:pPr>
      <w:bookmarkStart w:id="4" w:name="_Hlk159329052"/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0911</w:t>
      </w:r>
      <w:r w:rsidR="003216F2">
        <w:rPr>
          <w:rFonts w:ascii="Calibri" w:hAnsi="Calibri" w:cs="Arial"/>
          <w:b/>
          <w:u w:val="single"/>
        </w:rPr>
        <w:t>)</w:t>
      </w:r>
      <w:r w:rsidR="004C0167">
        <w:rPr>
          <w:rFonts w:ascii="Calibri" w:hAnsi="Calibri" w:cs="Arial"/>
          <w:b/>
          <w:u w:val="single"/>
        </w:rPr>
        <w:t xml:space="preserve"> </w:t>
      </w:r>
    </w:p>
    <w:p w14:paraId="37215194" w14:textId="254DC9FB" w:rsidR="007D40B4" w:rsidRDefault="007D40B4" w:rsidP="003A21CC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Iskazuje rashode </w:t>
      </w:r>
      <w:r w:rsidR="003A21CC">
        <w:rPr>
          <w:rFonts w:ascii="Calibri" w:hAnsi="Calibri" w:cs="Arial"/>
        </w:rPr>
        <w:t>predškolskog odgoja</w:t>
      </w:r>
      <w:r>
        <w:rPr>
          <w:rFonts w:ascii="Calibri" w:hAnsi="Calibri" w:cs="Arial"/>
        </w:rPr>
        <w:t>.</w:t>
      </w:r>
      <w:r w:rsidR="000067E8">
        <w:rPr>
          <w:rFonts w:ascii="Calibri" w:hAnsi="Calibri" w:cs="Arial"/>
        </w:rPr>
        <w:t xml:space="preserve"> Zbog povećanja plaća i materijalnih prava zaposlenih iskazano je pov</w:t>
      </w:r>
      <w:r w:rsidR="007F2F21">
        <w:rPr>
          <w:rFonts w:ascii="Calibri" w:hAnsi="Calibri" w:cs="Arial"/>
        </w:rPr>
        <w:t xml:space="preserve">ećanje </w:t>
      </w:r>
      <w:r w:rsidR="000067E8">
        <w:rPr>
          <w:rFonts w:ascii="Calibri" w:hAnsi="Calibri" w:cs="Arial"/>
        </w:rPr>
        <w:t xml:space="preserve">u odnosu na prethodnu godinu </w:t>
      </w:r>
    </w:p>
    <w:p w14:paraId="3E1846BD" w14:textId="77777777" w:rsidR="00567E5B" w:rsidRDefault="00567E5B" w:rsidP="003A21CC">
      <w:pPr>
        <w:ind w:firstLine="708"/>
        <w:jc w:val="both"/>
        <w:rPr>
          <w:rFonts w:ascii="Calibri" w:hAnsi="Calibri" w:cs="Arial"/>
        </w:rPr>
      </w:pPr>
    </w:p>
    <w:p w14:paraId="1D824323" w14:textId="79B9485C" w:rsidR="003A21CC" w:rsidRDefault="003A21CC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(šifra 091</w:t>
      </w:r>
      <w:r w:rsidR="000067E8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) </w:t>
      </w:r>
    </w:p>
    <w:p w14:paraId="48CEB759" w14:textId="70B15100" w:rsidR="003A21CC" w:rsidRDefault="00B72BBB" w:rsidP="003A21CC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Ukupni rashodi vezani za poslovanje osnovnoškolskog obrazovanja.</w:t>
      </w:r>
      <w:r w:rsidR="000067E8">
        <w:rPr>
          <w:rFonts w:ascii="Calibri" w:hAnsi="Calibri" w:cs="Arial"/>
        </w:rPr>
        <w:t xml:space="preserve"> Iskazani iznos veći je u odnosu na prošlu godinu zbog povećanja plaća i materijalnih prava za zaposlene te povećanja cijena usluga i materijala.</w:t>
      </w:r>
    </w:p>
    <w:p w14:paraId="7B20A044" w14:textId="77777777" w:rsidR="00567E5B" w:rsidRDefault="00567E5B" w:rsidP="003A21CC">
      <w:pPr>
        <w:ind w:firstLine="708"/>
        <w:jc w:val="both"/>
        <w:rPr>
          <w:rFonts w:ascii="Calibri" w:hAnsi="Calibri" w:cs="Arial"/>
        </w:rPr>
      </w:pPr>
    </w:p>
    <w:p w14:paraId="079034B1" w14:textId="77777777" w:rsidR="00F72EFD" w:rsidRDefault="00F72EFD" w:rsidP="003216F2">
      <w:pPr>
        <w:jc w:val="both"/>
        <w:rPr>
          <w:rFonts w:ascii="Calibri" w:hAnsi="Calibri" w:cs="Arial"/>
          <w:b/>
          <w:u w:val="single"/>
        </w:rPr>
      </w:pPr>
    </w:p>
    <w:p w14:paraId="72647EE1" w14:textId="297F2477" w:rsidR="003A21CC" w:rsidRDefault="003A21CC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3 (šifra 09</w:t>
      </w:r>
      <w:r w:rsidR="000067E8">
        <w:rPr>
          <w:rFonts w:ascii="Calibri" w:hAnsi="Calibri" w:cs="Arial"/>
          <w:b/>
          <w:u w:val="single"/>
        </w:rPr>
        <w:t>6</w:t>
      </w:r>
      <w:r>
        <w:rPr>
          <w:rFonts w:ascii="Calibri" w:hAnsi="Calibri" w:cs="Arial"/>
          <w:b/>
          <w:u w:val="single"/>
        </w:rPr>
        <w:t xml:space="preserve">) </w:t>
      </w:r>
    </w:p>
    <w:p w14:paraId="6AD4D60E" w14:textId="344A6120" w:rsidR="003A21CC" w:rsidRPr="000067E8" w:rsidRDefault="003A21CC" w:rsidP="003A21CC">
      <w:pPr>
        <w:ind w:firstLine="708"/>
        <w:jc w:val="both"/>
        <w:rPr>
          <w:rFonts w:asciiTheme="minorHAnsi" w:hAnsiTheme="minorHAnsi" w:cstheme="minorHAnsi"/>
        </w:rPr>
      </w:pPr>
      <w:r w:rsidRPr="000067E8">
        <w:rPr>
          <w:rFonts w:asciiTheme="minorHAnsi" w:hAnsiTheme="minorHAnsi" w:cstheme="minorHAnsi"/>
        </w:rPr>
        <w:t>Iska</w:t>
      </w:r>
      <w:r w:rsidR="00B72BBB" w:rsidRPr="000067E8">
        <w:rPr>
          <w:rFonts w:asciiTheme="minorHAnsi" w:hAnsiTheme="minorHAnsi" w:cstheme="minorHAnsi"/>
        </w:rPr>
        <w:t>zani su rashodi za školsku prehranu.</w:t>
      </w:r>
      <w:r w:rsidR="000067E8" w:rsidRPr="000067E8">
        <w:rPr>
          <w:rFonts w:asciiTheme="minorHAnsi" w:hAnsiTheme="minorHAnsi" w:cstheme="minorHAnsi"/>
        </w:rPr>
        <w:t xml:space="preserve"> Zbog </w:t>
      </w:r>
      <w:r w:rsidR="000067E8" w:rsidRPr="000067E8">
        <w:rPr>
          <w:rFonts w:asciiTheme="minorHAnsi" w:hAnsiTheme="minorHAnsi" w:cstheme="minorHAnsi"/>
          <w:color w:val="000000"/>
        </w:rPr>
        <w:t xml:space="preserve"> većeg broja obroka koji se pripremaju u školskoj kuhinji radi besplatne prehrane za svu djecu koju financira Ministarstvo znanosti i obrazovanja</w:t>
      </w:r>
      <w:r w:rsidR="000067E8">
        <w:rPr>
          <w:rFonts w:asciiTheme="minorHAnsi" w:hAnsiTheme="minorHAnsi" w:cstheme="minorHAnsi"/>
          <w:color w:val="000000"/>
        </w:rPr>
        <w:t xml:space="preserve"> povećani su rashodi.</w:t>
      </w:r>
    </w:p>
    <w:p w14:paraId="05BB7428" w14:textId="77777777" w:rsidR="00024F66" w:rsidRPr="000067E8" w:rsidRDefault="00024F66" w:rsidP="003216F2">
      <w:pPr>
        <w:jc w:val="both"/>
        <w:rPr>
          <w:rFonts w:asciiTheme="minorHAnsi" w:hAnsiTheme="minorHAnsi" w:cstheme="minorHAnsi"/>
          <w:b/>
          <w:u w:val="single"/>
        </w:rPr>
      </w:pPr>
    </w:p>
    <w:bookmarkEnd w:id="4"/>
    <w:p w14:paraId="2D8B3D32" w14:textId="77777777" w:rsidR="00567E5B" w:rsidRDefault="00567E5B" w:rsidP="002C1A9C">
      <w:pPr>
        <w:rPr>
          <w:b/>
        </w:rPr>
      </w:pPr>
    </w:p>
    <w:p w14:paraId="04C6589B" w14:textId="77777777" w:rsidR="00567E5B" w:rsidRDefault="00567E5B" w:rsidP="002C1A9C">
      <w:pPr>
        <w:rPr>
          <w:b/>
        </w:rPr>
      </w:pPr>
    </w:p>
    <w:p w14:paraId="386F0684" w14:textId="77777777" w:rsidR="00C54F74" w:rsidRDefault="00C54F74" w:rsidP="002C1A9C">
      <w:pPr>
        <w:rPr>
          <w:b/>
        </w:rPr>
      </w:pPr>
    </w:p>
    <w:p w14:paraId="0C2F8B52" w14:textId="77777777" w:rsidR="00C54F74" w:rsidRDefault="00C54F74" w:rsidP="002C1A9C">
      <w:pPr>
        <w:rPr>
          <w:b/>
        </w:rPr>
      </w:pPr>
    </w:p>
    <w:p w14:paraId="14435AC2" w14:textId="1659C036" w:rsidR="002C1A9C" w:rsidRDefault="002C1A9C" w:rsidP="002C1A9C">
      <w:pPr>
        <w:rPr>
          <w:b/>
        </w:rPr>
      </w:pPr>
      <w:r>
        <w:rPr>
          <w:b/>
        </w:rPr>
        <w:t>B</w:t>
      </w:r>
      <w:r w:rsidR="00024F66">
        <w:rPr>
          <w:b/>
        </w:rPr>
        <w:t>ILJEŠKE</w:t>
      </w:r>
      <w:r>
        <w:rPr>
          <w:b/>
        </w:rPr>
        <w:t xml:space="preserve"> </w:t>
      </w:r>
      <w:r w:rsidR="00024F66">
        <w:rPr>
          <w:b/>
        </w:rPr>
        <w:t>UZ</w:t>
      </w:r>
      <w:r>
        <w:rPr>
          <w:b/>
        </w:rPr>
        <w:t xml:space="preserve"> </w:t>
      </w:r>
      <w:r w:rsidR="00024F66">
        <w:rPr>
          <w:b/>
        </w:rPr>
        <w:t>OBRAZAC</w:t>
      </w:r>
      <w:r>
        <w:rPr>
          <w:b/>
        </w:rPr>
        <w:t>: P-VRIO</w:t>
      </w:r>
    </w:p>
    <w:p w14:paraId="28D5B5C5" w14:textId="77777777" w:rsidR="00FA0FB2" w:rsidRDefault="00FA0FB2" w:rsidP="00FA0FB2">
      <w:pPr>
        <w:rPr>
          <w:rFonts w:ascii="Calibri" w:hAnsi="Calibri" w:cs="Arial"/>
          <w:b/>
          <w:u w:val="single"/>
        </w:rPr>
      </w:pPr>
    </w:p>
    <w:p w14:paraId="2AD31A6D" w14:textId="5FFF58A5" w:rsidR="00FA0FB2" w:rsidRDefault="00FA0FB2" w:rsidP="00FA0FB2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1</w:t>
      </w:r>
    </w:p>
    <w:p w14:paraId="496EA003" w14:textId="39E67143" w:rsidR="00587AE1" w:rsidRPr="007F2F21" w:rsidRDefault="003F6559" w:rsidP="007F2F21">
      <w:pPr>
        <w:ind w:firstLine="708"/>
        <w:jc w:val="both"/>
      </w:pPr>
      <w:r w:rsidRPr="003F6559">
        <w:rPr>
          <w:rFonts w:asciiTheme="minorHAnsi" w:hAnsiTheme="minorHAnsi" w:cstheme="minorHAnsi"/>
          <w:color w:val="000000"/>
        </w:rPr>
        <w:t>T</w:t>
      </w:r>
      <w:r>
        <w:rPr>
          <w:rFonts w:asciiTheme="minorHAnsi" w:hAnsiTheme="minorHAnsi" w:cstheme="minorHAnsi"/>
          <w:color w:val="000000"/>
        </w:rPr>
        <w:t>ije</w:t>
      </w:r>
      <w:r w:rsidRPr="003F6559">
        <w:rPr>
          <w:rFonts w:asciiTheme="minorHAnsi" w:hAnsiTheme="minorHAnsi" w:cstheme="minorHAnsi"/>
          <w:color w:val="000000"/>
        </w:rPr>
        <w:t>kom 202</w:t>
      </w:r>
      <w:r w:rsidR="007F2F21">
        <w:rPr>
          <w:rFonts w:asciiTheme="minorHAnsi" w:hAnsiTheme="minorHAnsi" w:cstheme="minorHAnsi"/>
          <w:color w:val="000000"/>
        </w:rPr>
        <w:t>4</w:t>
      </w:r>
      <w:r w:rsidRPr="003F6559">
        <w:rPr>
          <w:rFonts w:asciiTheme="minorHAnsi" w:hAnsiTheme="minorHAnsi" w:cstheme="minorHAnsi"/>
          <w:color w:val="000000"/>
        </w:rPr>
        <w:t xml:space="preserve">. godine  </w:t>
      </w:r>
      <w:r w:rsidR="00B3539C">
        <w:rPr>
          <w:rFonts w:asciiTheme="minorHAnsi" w:hAnsiTheme="minorHAnsi" w:cstheme="minorHAnsi"/>
          <w:color w:val="000000"/>
        </w:rPr>
        <w:t>evidentirano je povećanje u</w:t>
      </w:r>
      <w:r w:rsidRPr="003F6559">
        <w:rPr>
          <w:rFonts w:asciiTheme="minorHAnsi" w:hAnsiTheme="minorHAnsi" w:cstheme="minorHAnsi"/>
          <w:color w:val="000000"/>
        </w:rPr>
        <w:t xml:space="preserve"> obujmu imovine </w:t>
      </w:r>
      <w:r w:rsidR="0003599A">
        <w:rPr>
          <w:rFonts w:asciiTheme="minorHAnsi" w:hAnsiTheme="minorHAnsi" w:cstheme="minorHAnsi"/>
          <w:color w:val="000000"/>
        </w:rPr>
        <w:t>temeljem</w:t>
      </w:r>
      <w:r w:rsidR="00B3539C">
        <w:rPr>
          <w:rFonts w:asciiTheme="minorHAnsi" w:hAnsiTheme="minorHAnsi" w:cstheme="minorHAnsi"/>
          <w:color w:val="000000"/>
        </w:rPr>
        <w:t xml:space="preserve"> </w:t>
      </w:r>
      <w:r w:rsidR="00B3539C">
        <w:t>Odluk</w:t>
      </w:r>
      <w:r w:rsidR="0003599A">
        <w:t>e</w:t>
      </w:r>
      <w:r w:rsidR="00B3539C">
        <w:t xml:space="preserve"> o isknjiženju i prijenosu imovine koja se vodila u poslovnim knjigama </w:t>
      </w:r>
      <w:r w:rsidR="007F2F21">
        <w:t>CARNET-a</w:t>
      </w:r>
      <w:r w:rsidR="00B3539C">
        <w:t xml:space="preserve"> u poslovne knjige škola sudionica projekta</w:t>
      </w:r>
      <w:r w:rsidR="007F2F21">
        <w:t xml:space="preserve"> </w:t>
      </w:r>
      <w:r w:rsidR="007F2F21" w:rsidRPr="007F2F21">
        <w:t xml:space="preserve">Podrška ostvarenju mogućnosti u obrazovanju za učenike s teškoćama u razvoju </w:t>
      </w:r>
      <w:r w:rsidR="00B3539C">
        <w:t xml:space="preserve"> </w:t>
      </w:r>
      <w:r w:rsidR="007F2F21">
        <w:t xml:space="preserve">(Attend oprema) </w:t>
      </w:r>
      <w:r w:rsidRPr="003F6559">
        <w:rPr>
          <w:rFonts w:asciiTheme="minorHAnsi" w:hAnsiTheme="minorHAnsi" w:cstheme="minorHAnsi"/>
          <w:color w:val="000000"/>
        </w:rPr>
        <w:t>.</w:t>
      </w:r>
    </w:p>
    <w:p w14:paraId="33FD71A7" w14:textId="77777777" w:rsidR="00A77B00" w:rsidRDefault="00A77B00" w:rsidP="00587A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460DC" w14:textId="77777777" w:rsidR="00567E5B" w:rsidRPr="003F6559" w:rsidRDefault="00567E5B" w:rsidP="00587A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FDCFFD" w14:textId="5C0B55C6" w:rsidR="005D7782" w:rsidRDefault="005D7782" w:rsidP="005D778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Križevci, 31.01.202</w:t>
      </w:r>
      <w:r w:rsidR="007F2F21">
        <w:rPr>
          <w:rFonts w:ascii="Calibri" w:hAnsi="Calibri" w:cs="Arial"/>
        </w:rPr>
        <w:t>5</w:t>
      </w:r>
      <w:r w:rsidR="00587AE1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                                                                                   </w:t>
      </w:r>
      <w:r w:rsidR="00587AE1">
        <w:rPr>
          <w:rFonts w:ascii="Calibri" w:hAnsi="Calibri" w:cs="Arial"/>
        </w:rPr>
        <w:t>Ravnatelj</w:t>
      </w:r>
    </w:p>
    <w:p w14:paraId="172C0907" w14:textId="43793857" w:rsidR="00587AE1" w:rsidRPr="00DE0B75" w:rsidRDefault="005D7782" w:rsidP="00DE0B75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Voditelj računovodstva: Zvjezdana Babić                                                 </w:t>
      </w:r>
      <w:r w:rsidR="00762136">
        <w:rPr>
          <w:rFonts w:ascii="Calibri" w:hAnsi="Calibri" w:cs="Arial"/>
        </w:rPr>
        <w:t>Dario Sokač</w:t>
      </w:r>
    </w:p>
    <w:p w14:paraId="3B5B26D7" w14:textId="77777777" w:rsidR="00154D0B" w:rsidRDefault="00154D0B"/>
    <w:sectPr w:rsidR="001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C2B"/>
    <w:multiLevelType w:val="hybridMultilevel"/>
    <w:tmpl w:val="9F5030A6"/>
    <w:lvl w:ilvl="0" w:tplc="20B64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D3B7D"/>
    <w:multiLevelType w:val="hybridMultilevel"/>
    <w:tmpl w:val="F5C2C312"/>
    <w:lvl w:ilvl="0" w:tplc="054EC982">
      <w:start w:val="12"/>
      <w:numFmt w:val="decimal"/>
      <w:lvlText w:val="%1."/>
      <w:lvlJc w:val="left"/>
      <w:pPr>
        <w:ind w:left="840" w:hanging="360"/>
      </w:pPr>
    </w:lvl>
    <w:lvl w:ilvl="1" w:tplc="041A0019">
      <w:start w:val="1"/>
      <w:numFmt w:val="lowerLetter"/>
      <w:lvlText w:val="%2."/>
      <w:lvlJc w:val="left"/>
      <w:pPr>
        <w:ind w:left="1560" w:hanging="360"/>
      </w:pPr>
    </w:lvl>
    <w:lvl w:ilvl="2" w:tplc="041A001B">
      <w:start w:val="1"/>
      <w:numFmt w:val="lowerRoman"/>
      <w:lvlText w:val="%3."/>
      <w:lvlJc w:val="right"/>
      <w:pPr>
        <w:ind w:left="2280" w:hanging="180"/>
      </w:pPr>
    </w:lvl>
    <w:lvl w:ilvl="3" w:tplc="041A000F">
      <w:start w:val="1"/>
      <w:numFmt w:val="decimal"/>
      <w:lvlText w:val="%4."/>
      <w:lvlJc w:val="left"/>
      <w:pPr>
        <w:ind w:left="3000" w:hanging="360"/>
      </w:pPr>
    </w:lvl>
    <w:lvl w:ilvl="4" w:tplc="041A0019">
      <w:start w:val="1"/>
      <w:numFmt w:val="lowerLetter"/>
      <w:lvlText w:val="%5."/>
      <w:lvlJc w:val="left"/>
      <w:pPr>
        <w:ind w:left="3720" w:hanging="360"/>
      </w:pPr>
    </w:lvl>
    <w:lvl w:ilvl="5" w:tplc="041A001B">
      <w:start w:val="1"/>
      <w:numFmt w:val="lowerRoman"/>
      <w:lvlText w:val="%6."/>
      <w:lvlJc w:val="right"/>
      <w:pPr>
        <w:ind w:left="4440" w:hanging="180"/>
      </w:pPr>
    </w:lvl>
    <w:lvl w:ilvl="6" w:tplc="041A000F">
      <w:start w:val="1"/>
      <w:numFmt w:val="decimal"/>
      <w:lvlText w:val="%7."/>
      <w:lvlJc w:val="left"/>
      <w:pPr>
        <w:ind w:left="5160" w:hanging="360"/>
      </w:pPr>
    </w:lvl>
    <w:lvl w:ilvl="7" w:tplc="041A0019">
      <w:start w:val="1"/>
      <w:numFmt w:val="lowerLetter"/>
      <w:lvlText w:val="%8."/>
      <w:lvlJc w:val="left"/>
      <w:pPr>
        <w:ind w:left="5880" w:hanging="360"/>
      </w:pPr>
    </w:lvl>
    <w:lvl w:ilvl="8" w:tplc="041A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BD37AFE"/>
    <w:multiLevelType w:val="hybridMultilevel"/>
    <w:tmpl w:val="2A16FC6E"/>
    <w:lvl w:ilvl="0" w:tplc="A36E56C4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26344214">
    <w:abstractNumId w:val="0"/>
  </w:num>
  <w:num w:numId="2" w16cid:durableId="1563521418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05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968"/>
    <w:rsid w:val="00004CDB"/>
    <w:rsid w:val="000067E8"/>
    <w:rsid w:val="0002073D"/>
    <w:rsid w:val="00024F66"/>
    <w:rsid w:val="0003599A"/>
    <w:rsid w:val="00093802"/>
    <w:rsid w:val="000A0228"/>
    <w:rsid w:val="001127D8"/>
    <w:rsid w:val="0012741E"/>
    <w:rsid w:val="001331C4"/>
    <w:rsid w:val="00154D0B"/>
    <w:rsid w:val="0017064B"/>
    <w:rsid w:val="001758BB"/>
    <w:rsid w:val="001A2F14"/>
    <w:rsid w:val="001B227D"/>
    <w:rsid w:val="001F234F"/>
    <w:rsid w:val="001F799F"/>
    <w:rsid w:val="00230F0A"/>
    <w:rsid w:val="00242490"/>
    <w:rsid w:val="00266B5B"/>
    <w:rsid w:val="00273C2E"/>
    <w:rsid w:val="00284208"/>
    <w:rsid w:val="00292C80"/>
    <w:rsid w:val="002A5541"/>
    <w:rsid w:val="002C003F"/>
    <w:rsid w:val="002C1A9C"/>
    <w:rsid w:val="002C793F"/>
    <w:rsid w:val="003127BE"/>
    <w:rsid w:val="003216F2"/>
    <w:rsid w:val="00336958"/>
    <w:rsid w:val="003A21CC"/>
    <w:rsid w:val="003A7A53"/>
    <w:rsid w:val="003C04A9"/>
    <w:rsid w:val="003F4DC2"/>
    <w:rsid w:val="003F6559"/>
    <w:rsid w:val="0040067B"/>
    <w:rsid w:val="00406FBC"/>
    <w:rsid w:val="00440D9B"/>
    <w:rsid w:val="0046423D"/>
    <w:rsid w:val="00481339"/>
    <w:rsid w:val="00487E4E"/>
    <w:rsid w:val="004C0167"/>
    <w:rsid w:val="004E6206"/>
    <w:rsid w:val="004F6AC3"/>
    <w:rsid w:val="00521F0B"/>
    <w:rsid w:val="005235B6"/>
    <w:rsid w:val="00552DE7"/>
    <w:rsid w:val="00566645"/>
    <w:rsid w:val="00567E5B"/>
    <w:rsid w:val="005869B9"/>
    <w:rsid w:val="00587AE1"/>
    <w:rsid w:val="005B1A14"/>
    <w:rsid w:val="005B4453"/>
    <w:rsid w:val="005D7782"/>
    <w:rsid w:val="005E133D"/>
    <w:rsid w:val="0062387C"/>
    <w:rsid w:val="006A5D3E"/>
    <w:rsid w:val="006B7AE5"/>
    <w:rsid w:val="006C66F0"/>
    <w:rsid w:val="006E0AA7"/>
    <w:rsid w:val="00702ADC"/>
    <w:rsid w:val="0071016A"/>
    <w:rsid w:val="0071095C"/>
    <w:rsid w:val="00762136"/>
    <w:rsid w:val="00784F25"/>
    <w:rsid w:val="007A1F4B"/>
    <w:rsid w:val="007A2D05"/>
    <w:rsid w:val="007C6916"/>
    <w:rsid w:val="007D40B4"/>
    <w:rsid w:val="007D7FE3"/>
    <w:rsid w:val="007E37F1"/>
    <w:rsid w:val="007F2F21"/>
    <w:rsid w:val="008238DD"/>
    <w:rsid w:val="00825ACF"/>
    <w:rsid w:val="00885BA8"/>
    <w:rsid w:val="00896A8E"/>
    <w:rsid w:val="00896B44"/>
    <w:rsid w:val="008C1E28"/>
    <w:rsid w:val="008F2048"/>
    <w:rsid w:val="009138AE"/>
    <w:rsid w:val="009476FC"/>
    <w:rsid w:val="009A5D14"/>
    <w:rsid w:val="009C17A2"/>
    <w:rsid w:val="009D5084"/>
    <w:rsid w:val="009D6D8A"/>
    <w:rsid w:val="00A024FA"/>
    <w:rsid w:val="00A13A31"/>
    <w:rsid w:val="00A511D0"/>
    <w:rsid w:val="00A5336E"/>
    <w:rsid w:val="00A77B00"/>
    <w:rsid w:val="00A8650C"/>
    <w:rsid w:val="00AC4E22"/>
    <w:rsid w:val="00AE2968"/>
    <w:rsid w:val="00AF1553"/>
    <w:rsid w:val="00AF4DBB"/>
    <w:rsid w:val="00B23296"/>
    <w:rsid w:val="00B3539C"/>
    <w:rsid w:val="00B72BBB"/>
    <w:rsid w:val="00BA049C"/>
    <w:rsid w:val="00BB261F"/>
    <w:rsid w:val="00BC0717"/>
    <w:rsid w:val="00BD7E3B"/>
    <w:rsid w:val="00C02F3B"/>
    <w:rsid w:val="00C14D07"/>
    <w:rsid w:val="00C21AA8"/>
    <w:rsid w:val="00C54F74"/>
    <w:rsid w:val="00C67987"/>
    <w:rsid w:val="00CA0F79"/>
    <w:rsid w:val="00D163CB"/>
    <w:rsid w:val="00D32A13"/>
    <w:rsid w:val="00D35ACA"/>
    <w:rsid w:val="00D37D93"/>
    <w:rsid w:val="00D421C5"/>
    <w:rsid w:val="00D52458"/>
    <w:rsid w:val="00DA0B2B"/>
    <w:rsid w:val="00DB2C23"/>
    <w:rsid w:val="00DB581F"/>
    <w:rsid w:val="00DD7AA5"/>
    <w:rsid w:val="00DE0B75"/>
    <w:rsid w:val="00DE2529"/>
    <w:rsid w:val="00DF326F"/>
    <w:rsid w:val="00E0245F"/>
    <w:rsid w:val="00E024BC"/>
    <w:rsid w:val="00E15A0F"/>
    <w:rsid w:val="00E408F8"/>
    <w:rsid w:val="00E45C33"/>
    <w:rsid w:val="00E65D72"/>
    <w:rsid w:val="00E866E2"/>
    <w:rsid w:val="00EA3013"/>
    <w:rsid w:val="00EF0448"/>
    <w:rsid w:val="00EF1438"/>
    <w:rsid w:val="00F41A2B"/>
    <w:rsid w:val="00F5388F"/>
    <w:rsid w:val="00F72EFD"/>
    <w:rsid w:val="00F968ED"/>
    <w:rsid w:val="00FA04A4"/>
    <w:rsid w:val="00FA0FB2"/>
    <w:rsid w:val="00FA3A70"/>
    <w:rsid w:val="00FB1BE5"/>
    <w:rsid w:val="00F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1EBC"/>
  <w15:docId w15:val="{3D11AB44-916F-4FAD-86ED-0795D929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CA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5ACA"/>
    <w:pPr>
      <w:spacing w:after="0" w:line="240" w:lineRule="auto"/>
    </w:pPr>
  </w:style>
  <w:style w:type="paragraph" w:customStyle="1" w:styleId="Default">
    <w:name w:val="Default"/>
    <w:rsid w:val="00A53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4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1815</TotalTime>
  <Pages>5</Pages>
  <Words>1532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Zvjezdana Babić</cp:lastModifiedBy>
  <cp:revision>60</cp:revision>
  <cp:lastPrinted>2024-01-31T09:34:00Z</cp:lastPrinted>
  <dcterms:created xsi:type="dcterms:W3CDTF">2019-01-31T10:24:00Z</dcterms:created>
  <dcterms:modified xsi:type="dcterms:W3CDTF">2025-01-30T13:50:00Z</dcterms:modified>
</cp:coreProperties>
</file>