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23" w:rsidRDefault="009F6023" w:rsidP="009F60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98/19., 64/20., 151/22. i 156/23.  i projekta SF.2.4.06.01.0057 »Pomozimo jedni drugima VI«  , Centar za odgoj, obrazovanje i rehabilitaciju Križevci, Matije Gupca 36 raspisuje  </w:t>
      </w:r>
    </w:p>
    <w:p w:rsidR="009F6023" w:rsidRDefault="009F6023" w:rsidP="009F6023">
      <w:pPr>
        <w:pStyle w:val="Default"/>
        <w:rPr>
          <w:rFonts w:ascii="Arial" w:hAnsi="Arial" w:cs="Arial"/>
        </w:rPr>
      </w:pPr>
    </w:p>
    <w:p w:rsidR="009F6023" w:rsidRDefault="009F6023" w:rsidP="009F60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9F6023" w:rsidRDefault="009F6023" w:rsidP="009F60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POMOĆNIKA/POMOĆNICU U NASTAVI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na određeno nepuno radno vrijeme – 30 sati tjedno  do 30.6.2024.</w:t>
      </w:r>
      <w:r>
        <w:rPr>
          <w:rFonts w:ascii="Arial" w:hAnsi="Arial" w:cs="Arial"/>
          <w:b/>
        </w:rPr>
        <w:t xml:space="preserve"> </w:t>
      </w:r>
    </w:p>
    <w:p w:rsidR="009F6023" w:rsidRDefault="009F6023" w:rsidP="009F6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9F6023" w:rsidRDefault="009F6023" w:rsidP="009F602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9F6023" w:rsidRDefault="009F6023" w:rsidP="009F602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98/19., 64/20., 151/22. i 156/23.).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9F6023" w:rsidRDefault="009F6023" w:rsidP="009F602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9F6023" w:rsidRDefault="009F6023" w:rsidP="009F602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9F6023" w:rsidRDefault="009F6023" w:rsidP="009F602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9F6023" w:rsidRDefault="009F6023" w:rsidP="009F602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9F6023" w:rsidRDefault="009F6023" w:rsidP="009F602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>Navedene isprave se dostavljaju u neovjerenoj preslici. Prije sklapanja ugovora o radu odabrani kandidat dužan je sve navedene isprave dostaviti u izvorniku ili u preslici ovjerenoj od stane javnog bilježnika sukladno Zakonu o javnom bilježništvu (Narodne novine broj 78/93., 29/94., 162/98., 16/07., 75/09, 120/16.).</w:t>
      </w:r>
    </w:p>
    <w:p w:rsidR="009F6023" w:rsidRDefault="009F6023" w:rsidP="009F6023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lang w:val="en"/>
        </w:rPr>
        <w:t>Kandidat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koji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gramStart"/>
      <w:r>
        <w:rPr>
          <w:rFonts w:ascii="Arial" w:hAnsi="Arial" w:cs="Arial"/>
          <w:color w:val="333333"/>
          <w:lang w:val="en"/>
        </w:rPr>
        <w:t xml:space="preserve">se  </w:t>
      </w:r>
      <w:proofErr w:type="spellStart"/>
      <w:r>
        <w:rPr>
          <w:rFonts w:ascii="Arial" w:hAnsi="Arial" w:cs="Arial"/>
          <w:color w:val="333333"/>
          <w:lang w:val="en"/>
        </w:rPr>
        <w:t>poziva</w:t>
      </w:r>
      <w:proofErr w:type="spellEnd"/>
      <w:proofErr w:type="gram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 </w:t>
      </w:r>
      <w:proofErr w:type="spellStart"/>
      <w:r>
        <w:rPr>
          <w:rFonts w:ascii="Arial" w:hAnsi="Arial" w:cs="Arial"/>
          <w:color w:val="333333"/>
          <w:lang w:val="en"/>
        </w:rPr>
        <w:t>pravo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prednosti</w:t>
      </w:r>
      <w:proofErr w:type="spellEnd"/>
      <w:r>
        <w:rPr>
          <w:rFonts w:ascii="Arial" w:hAnsi="Arial" w:cs="Arial"/>
          <w:color w:val="333333"/>
          <w:lang w:val="en"/>
        </w:rPr>
        <w:t xml:space="preserve">   </w:t>
      </w:r>
      <w:proofErr w:type="spellStart"/>
      <w:r>
        <w:rPr>
          <w:rFonts w:ascii="Arial" w:hAnsi="Arial" w:cs="Arial"/>
          <w:color w:val="333333"/>
          <w:lang w:val="en"/>
        </w:rPr>
        <w:t>sukladno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102. </w:t>
      </w:r>
      <w:proofErr w:type="spellStart"/>
      <w:r>
        <w:rPr>
          <w:rFonts w:ascii="Arial" w:hAnsi="Arial" w:cs="Arial"/>
          <w:color w:val="333333"/>
          <w:lang w:val="en"/>
        </w:rPr>
        <w:t>stavcima</w:t>
      </w:r>
      <w:proofErr w:type="spellEnd"/>
      <w:r>
        <w:rPr>
          <w:rFonts w:ascii="Arial" w:hAnsi="Arial" w:cs="Arial"/>
          <w:color w:val="333333"/>
          <w:lang w:val="en"/>
        </w:rPr>
        <w:t xml:space="preserve"> 1.-3.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hrvatskim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braniteljima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Domovinskog</w:t>
      </w:r>
      <w:proofErr w:type="spellEnd"/>
      <w:r>
        <w:rPr>
          <w:rFonts w:ascii="Arial" w:hAnsi="Arial" w:cs="Arial"/>
          <w:color w:val="333333"/>
          <w:lang w:val="en"/>
        </w:rPr>
        <w:t xml:space="preserve"> rata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članovima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njihovih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obitelji</w:t>
      </w:r>
      <w:proofErr w:type="spellEnd"/>
      <w:r>
        <w:rPr>
          <w:rFonts w:ascii="Arial" w:hAnsi="Arial" w:cs="Arial"/>
          <w:color w:val="333333"/>
          <w:lang w:val="en"/>
        </w:rPr>
        <w:t xml:space="preserve">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121/17., 98/19., 84/21),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48.f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zaštiti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vojnih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civilnih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invalida</w:t>
      </w:r>
      <w:proofErr w:type="spellEnd"/>
      <w:r>
        <w:rPr>
          <w:rFonts w:ascii="Arial" w:hAnsi="Arial" w:cs="Arial"/>
          <w:color w:val="333333"/>
          <w:lang w:val="en"/>
        </w:rPr>
        <w:t xml:space="preserve"> rata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rFonts w:ascii="Arial" w:hAnsi="Arial" w:cs="Arial"/>
          <w:color w:val="333333"/>
          <w:lang w:val="en"/>
        </w:rPr>
        <w:t xml:space="preserve">), 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proofErr w:type="gramEnd"/>
      <w:r>
        <w:rPr>
          <w:rFonts w:ascii="Arial" w:hAnsi="Arial" w:cs="Arial"/>
          <w:color w:val="333333"/>
          <w:lang w:val="en"/>
        </w:rPr>
        <w:t xml:space="preserve"> 9.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profesionalnoj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rehabilitaciji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zapošljavanju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osoba</w:t>
      </w:r>
      <w:proofErr w:type="spellEnd"/>
      <w:r>
        <w:rPr>
          <w:rFonts w:ascii="Arial" w:hAnsi="Arial" w:cs="Arial"/>
          <w:color w:val="333333"/>
          <w:lang w:val="en"/>
        </w:rPr>
        <w:t xml:space="preserve"> s </w:t>
      </w:r>
      <w:proofErr w:type="spellStart"/>
      <w:r>
        <w:rPr>
          <w:rFonts w:ascii="Arial" w:hAnsi="Arial" w:cs="Arial"/>
          <w:color w:val="333333"/>
          <w:lang w:val="en"/>
        </w:rPr>
        <w:t>invaliditetom</w:t>
      </w:r>
      <w:proofErr w:type="spellEnd"/>
      <w:r>
        <w:rPr>
          <w:rFonts w:ascii="Arial" w:hAnsi="Arial" w:cs="Arial"/>
          <w:color w:val="333333"/>
          <w:lang w:val="en"/>
        </w:rPr>
        <w:t xml:space="preserve">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157/13., 152/14., 39/18., 32/20.) </w:t>
      </w:r>
      <w:proofErr w:type="spellStart"/>
      <w:r>
        <w:rPr>
          <w:rFonts w:ascii="Arial" w:hAnsi="Arial" w:cs="Arial"/>
          <w:color w:val="333333"/>
          <w:lang w:val="en"/>
        </w:rPr>
        <w:t>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članku</w:t>
      </w:r>
      <w:proofErr w:type="spellEnd"/>
      <w:r>
        <w:rPr>
          <w:rFonts w:ascii="Arial" w:hAnsi="Arial" w:cs="Arial"/>
          <w:color w:val="333333"/>
          <w:lang w:val="en"/>
        </w:rPr>
        <w:t xml:space="preserve"> 48 </w:t>
      </w:r>
      <w:proofErr w:type="spellStart"/>
      <w:r>
        <w:rPr>
          <w:rFonts w:ascii="Arial" w:hAnsi="Arial" w:cs="Arial"/>
          <w:color w:val="333333"/>
          <w:lang w:val="en"/>
        </w:rPr>
        <w:t>Zakona</w:t>
      </w:r>
      <w:proofErr w:type="spellEnd"/>
      <w:r>
        <w:rPr>
          <w:rFonts w:ascii="Arial" w:hAnsi="Arial" w:cs="Arial"/>
          <w:color w:val="333333"/>
          <w:lang w:val="en"/>
        </w:rPr>
        <w:t xml:space="preserve"> o </w:t>
      </w:r>
      <w:proofErr w:type="spellStart"/>
      <w:r>
        <w:rPr>
          <w:rFonts w:ascii="Arial" w:hAnsi="Arial" w:cs="Arial"/>
          <w:color w:val="333333"/>
          <w:lang w:val="en"/>
        </w:rPr>
        <w:t>civilnim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stradalnicima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Domovinskog</w:t>
      </w:r>
      <w:proofErr w:type="spellEnd"/>
      <w:r>
        <w:rPr>
          <w:rFonts w:ascii="Arial" w:hAnsi="Arial" w:cs="Arial"/>
          <w:color w:val="333333"/>
          <w:lang w:val="en"/>
        </w:rPr>
        <w:t xml:space="preserve"> rata (</w:t>
      </w:r>
      <w:proofErr w:type="spellStart"/>
      <w:r>
        <w:rPr>
          <w:rFonts w:ascii="Arial" w:hAnsi="Arial" w:cs="Arial"/>
          <w:color w:val="333333"/>
          <w:lang w:val="en"/>
        </w:rPr>
        <w:t>Narodne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novine</w:t>
      </w:r>
      <w:proofErr w:type="spellEnd"/>
      <w:r>
        <w:rPr>
          <w:rFonts w:ascii="Arial" w:hAnsi="Arial" w:cs="Arial"/>
          <w:color w:val="333333"/>
          <w:lang w:val="en"/>
        </w:rPr>
        <w:t xml:space="preserve"> br. 84/21.)  </w:t>
      </w:r>
      <w:proofErr w:type="spellStart"/>
      <w:r>
        <w:rPr>
          <w:rFonts w:ascii="Arial" w:hAnsi="Arial" w:cs="Arial"/>
          <w:color w:val="333333"/>
          <w:lang w:val="en"/>
        </w:rPr>
        <w:t>dužne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su</w:t>
      </w:r>
      <w:proofErr w:type="spellEnd"/>
      <w:r>
        <w:rPr>
          <w:rFonts w:ascii="Arial" w:hAnsi="Arial" w:cs="Arial"/>
          <w:color w:val="333333"/>
          <w:lang w:val="en"/>
        </w:rPr>
        <w:t xml:space="preserve"> u   </w:t>
      </w:r>
      <w:proofErr w:type="spellStart"/>
      <w:r>
        <w:rPr>
          <w:rFonts w:ascii="Arial" w:hAnsi="Arial" w:cs="Arial"/>
          <w:color w:val="333333"/>
          <w:lang w:val="en"/>
        </w:rPr>
        <w:t>prijavi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javni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natječaj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pozvati</w:t>
      </w:r>
      <w:proofErr w:type="spellEnd"/>
      <w:r>
        <w:rPr>
          <w:rFonts w:ascii="Arial" w:hAnsi="Arial" w:cs="Arial"/>
          <w:color w:val="333333"/>
          <w:lang w:val="en"/>
        </w:rPr>
        <w:t xml:space="preserve"> se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to </w:t>
      </w:r>
      <w:proofErr w:type="spellStart"/>
      <w:r>
        <w:rPr>
          <w:rFonts w:ascii="Arial" w:hAnsi="Arial" w:cs="Arial"/>
          <w:color w:val="333333"/>
          <w:lang w:val="en"/>
        </w:rPr>
        <w:t>pravo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uz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prijavu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natječaj</w:t>
      </w:r>
      <w:proofErr w:type="spellEnd"/>
      <w:r>
        <w:rPr>
          <w:rFonts w:ascii="Arial" w:hAnsi="Arial" w:cs="Arial"/>
          <w:color w:val="333333"/>
          <w:lang w:val="en"/>
        </w:rPr>
        <w:t xml:space="preserve"> pored </w:t>
      </w:r>
      <w:proofErr w:type="spellStart"/>
      <w:r>
        <w:rPr>
          <w:rFonts w:ascii="Arial" w:hAnsi="Arial" w:cs="Arial"/>
          <w:color w:val="333333"/>
          <w:lang w:val="en"/>
        </w:rPr>
        <w:t>navedenih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isprava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odnosno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priloga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priložiti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svu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propisanu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dokumentaciju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prema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posebnom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zakonu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imaju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prednost</w:t>
      </w:r>
      <w:proofErr w:type="spellEnd"/>
      <w:r>
        <w:rPr>
          <w:rFonts w:ascii="Arial" w:hAnsi="Arial" w:cs="Arial"/>
          <w:color w:val="333333"/>
          <w:lang w:val="en"/>
        </w:rPr>
        <w:t xml:space="preserve"> u </w:t>
      </w:r>
      <w:proofErr w:type="spellStart"/>
      <w:r>
        <w:rPr>
          <w:rFonts w:ascii="Arial" w:hAnsi="Arial" w:cs="Arial"/>
          <w:color w:val="333333"/>
          <w:lang w:val="en"/>
        </w:rPr>
        <w:t>odnosu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na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ostale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kandidate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samo</w:t>
      </w:r>
      <w:proofErr w:type="spellEnd"/>
      <w:r>
        <w:rPr>
          <w:rFonts w:ascii="Arial" w:hAnsi="Arial" w:cs="Arial"/>
          <w:color w:val="333333"/>
          <w:lang w:val="en"/>
        </w:rPr>
        <w:t xml:space="preserve"> pod </w:t>
      </w:r>
      <w:proofErr w:type="spellStart"/>
      <w:r>
        <w:rPr>
          <w:rFonts w:ascii="Arial" w:hAnsi="Arial" w:cs="Arial"/>
          <w:color w:val="333333"/>
          <w:lang w:val="en"/>
        </w:rPr>
        <w:t>jednakim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uvjetima</w:t>
      </w:r>
      <w:proofErr w:type="spellEnd"/>
      <w:r>
        <w:rPr>
          <w:rFonts w:ascii="Arial" w:hAnsi="Arial" w:cs="Arial"/>
          <w:color w:val="333333"/>
          <w:lang w:val="en"/>
        </w:rPr>
        <w:t>.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>Kandidat koji ostvaruje   pravo prednosti pri zapošljavanju u skladu s člankom 102. stavcima 1.-3. Zakona o hrvatskim braniteljima iz Domovinskog rata i članovima njihovih obitelji,  uz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9F6023" w:rsidRDefault="008A5870" w:rsidP="009F6023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 w:rsidR="009F6023"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F6023" w:rsidRDefault="009F6023" w:rsidP="009F60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ostvaruje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zapošljavanju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temelju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točke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  48</w:t>
      </w:r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stavka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1.-3.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 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proofErr w:type="gram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(„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Narodne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novine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“ br. 84/21)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dužan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javni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pozvati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pravo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prijavu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natječaj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pored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isprava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priloga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propisanu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dokumentaciju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navedenog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prednost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odnosu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ostale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kandidate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samo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pod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jednakim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uvjetima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Svi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dokaze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članka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49.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Zakona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civilnim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stradalnicima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iz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Domovinskog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rata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koje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je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potrebno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priložiti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dostupni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su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slijedećoj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poveznici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Ministarstva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hrvatskih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" w:eastAsia="hr-HR"/>
        </w:rPr>
        <w:t>branitelja</w:t>
      </w:r>
      <w:proofErr w:type="spellEnd"/>
      <w:r>
        <w:rPr>
          <w:rFonts w:ascii="Arial" w:eastAsia="Times New Roman" w:hAnsi="Arial" w:cs="Arial"/>
          <w:color w:val="333333"/>
          <w:lang w:val="en" w:eastAsia="hr-HR"/>
        </w:rPr>
        <w:t>:</w:t>
      </w:r>
    </w:p>
    <w:p w:rsidR="009F6023" w:rsidRDefault="008A5870" w:rsidP="009F6023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 w:rsidR="009F6023"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>Natječaj će se objaviti 30.1. 2024.  godine na mrežnim stranicama i oglasnoj ploči Hrvatskog zavoda za zapošljavanje i na mrežnim stranicama i oglasnoj ploči Centra.</w:t>
      </w:r>
    </w:p>
    <w:p w:rsidR="009F6023" w:rsidRDefault="009F6023" w:rsidP="009F60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112-02/24-01/01</w:t>
      </w:r>
    </w:p>
    <w:p w:rsidR="009F6023" w:rsidRDefault="009F6023" w:rsidP="009F6023">
      <w:pPr>
        <w:pStyle w:val="Bezproreda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URBRO: 2137-82/24-01</w:t>
      </w:r>
    </w:p>
    <w:p w:rsidR="009F6023" w:rsidRDefault="009F6023" w:rsidP="009F60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24.1.2024.</w:t>
      </w:r>
    </w:p>
    <w:p w:rsidR="009F6023" w:rsidRDefault="009F6023" w:rsidP="009F60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9F6023" w:rsidRDefault="009F6023" w:rsidP="009F60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Ravnatelj:                                                                                                                       </w:t>
      </w:r>
    </w:p>
    <w:p w:rsidR="009F6023" w:rsidRDefault="009F6023" w:rsidP="009F6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Dario </w:t>
      </w:r>
      <w:proofErr w:type="spellStart"/>
      <w:r>
        <w:rPr>
          <w:rFonts w:ascii="Arial" w:hAnsi="Arial" w:cs="Arial"/>
        </w:rPr>
        <w:t>Sokač</w:t>
      </w:r>
      <w:proofErr w:type="spellEnd"/>
      <w:r>
        <w:rPr>
          <w:rFonts w:ascii="Arial" w:hAnsi="Arial" w:cs="Arial"/>
        </w:rPr>
        <w:t>, prof.</w:t>
      </w:r>
      <w:r>
        <w:rPr>
          <w:rFonts w:ascii="Arial" w:hAnsi="Arial" w:cs="Arial"/>
        </w:rPr>
        <w:br/>
      </w:r>
    </w:p>
    <w:p w:rsidR="00337982" w:rsidRDefault="00337982"/>
    <w:sectPr w:rsidR="0033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23"/>
    <w:rsid w:val="00337982"/>
    <w:rsid w:val="008A5870"/>
    <w:rsid w:val="009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66F8-7B78-4543-93EA-DB48FEA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02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F6023"/>
    <w:pPr>
      <w:ind w:left="720"/>
      <w:contextualSpacing/>
    </w:pPr>
  </w:style>
  <w:style w:type="paragraph" w:customStyle="1" w:styleId="Default">
    <w:name w:val="Default"/>
    <w:rsid w:val="009F6023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9F602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8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2024-01-30T09:20:00Z</cp:lastPrinted>
  <dcterms:created xsi:type="dcterms:W3CDTF">2024-01-30T09:17:00Z</dcterms:created>
  <dcterms:modified xsi:type="dcterms:W3CDTF">2024-01-30T09:20:00Z</dcterms:modified>
</cp:coreProperties>
</file>