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8C" w:rsidRDefault="008F6A8C" w:rsidP="008F6A8C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(NN87/08, 86/09, 92/10, 105/10, 90/11, 5/12, 16/12, 86/12, 126/12, 94/13, 152/14,  7/17., 68/18, 98/19 i 64/20.) i članka 6. i 7. Pravilnika o postupku zapošljavanja te procjeni i vrednovanju kandidata za zapošljavanje, ravnateljica Centra za odgoj, obrazovanje i rehabilitaciju Križevci,  dana  4.10. 2022. godine donijela je  </w:t>
      </w:r>
    </w:p>
    <w:p w:rsidR="008F6A8C" w:rsidRDefault="008F6A8C" w:rsidP="008F6A8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8F6A8C" w:rsidRDefault="008F6A8C" w:rsidP="008F6A8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objavi natječaja </w:t>
      </w:r>
    </w:p>
    <w:p w:rsidR="008F6A8C" w:rsidRDefault="008F6A8C" w:rsidP="008F6A8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8F6A8C" w:rsidRDefault="008F6A8C" w:rsidP="008F6A8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natječaja je slijedeći:</w:t>
      </w:r>
    </w:p>
    <w:p w:rsidR="008F6A8C" w:rsidRDefault="008F6A8C" w:rsidP="008F6A8C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Centar za odgoj, obrazovanje i rehabilitaciju Križevci, 48260 Križevci, Ul. Matije Gupca 36 </w:t>
      </w:r>
    </w:p>
    <w:p w:rsidR="008F6A8C" w:rsidRDefault="008F6A8C" w:rsidP="008F6A8C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raspisuje</w:t>
      </w:r>
    </w:p>
    <w:p w:rsidR="008F6A8C" w:rsidRDefault="008F6A8C" w:rsidP="008F6A8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8F6A8C" w:rsidRDefault="008F6A8C" w:rsidP="008F6A8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 sljedeće  radno mjesto</w:t>
      </w:r>
    </w:p>
    <w:p w:rsidR="008F6A8C" w:rsidRDefault="008F6A8C" w:rsidP="008F6A8C">
      <w:pPr>
        <w:pStyle w:val="Bezproreda"/>
        <w:rPr>
          <w:rFonts w:ascii="Times New Roman" w:hAnsi="Times New Roman" w:cs="Times New Roman"/>
        </w:rPr>
      </w:pPr>
    </w:p>
    <w:p w:rsidR="008F6A8C" w:rsidRDefault="008F6A8C" w:rsidP="008F6A8C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</w:rPr>
        <w:t>- stručnog suradnika edukacijskog-rehabilitatora (m/ž) na određeno puno radno vrijeme -1 izvršitelj/ica,</w:t>
      </w:r>
      <w:r>
        <w:t xml:space="preserve"> </w:t>
      </w:r>
      <w:r>
        <w:rPr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zamjena za stručnu suradnicu koja obavlja funkciju ravnateljice</w:t>
      </w:r>
      <w:r>
        <w:rPr>
          <w:sz w:val="22"/>
          <w:szCs w:val="22"/>
        </w:rPr>
        <w:t xml:space="preserve">); </w:t>
      </w:r>
    </w:p>
    <w:p w:rsidR="008F6A8C" w:rsidRDefault="008F6A8C" w:rsidP="008F6A8C">
      <w:pPr>
        <w:pStyle w:val="Default"/>
        <w:rPr>
          <w:sz w:val="22"/>
          <w:szCs w:val="22"/>
        </w:rPr>
      </w:pPr>
    </w:p>
    <w:p w:rsidR="008F6A8C" w:rsidRDefault="008F6A8C" w:rsidP="008F6A8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natječaj se mogu javiti osobe oba spola sukladno Zakonu o ravnopravnosti spolova (NN 82/08. i 69/17.</w:t>
      </w:r>
    </w:p>
    <w:p w:rsidR="008F6A8C" w:rsidRDefault="008F6A8C" w:rsidP="008F6A8C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 i posebni  uvjeti: prema propisima o radu,   Zakonu o odgoju i obrazovanju u osnovnoj i srednjoj školi (NN  87/08., 86/09., 92/10., 105/10.-ispravak, 90/11., 5/12., 16/12., 86/12., 126./12.-pročišćeni tekst, 94/13., 152/14., 7/17., 68/18. ,98/19. i 64/20.) i Pravilniku o odgovarajućoj vrsti obrazovanja učitelja i stručnih suradnika u osnovnoj školi (NN 6/19 i 75/20.).</w:t>
      </w:r>
    </w:p>
    <w:p w:rsidR="008F6A8C" w:rsidRDefault="008F6A8C" w:rsidP="008F6A8C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F6A8C" w:rsidRDefault="008F6A8C" w:rsidP="008F6A8C">
      <w:pPr>
        <w:pStyle w:val="Bezproreda"/>
        <w:ind w:left="6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na natječaj kandidati/kandidatkinje navode  adresu odnosno e-mail adresu na koju će se dostaviti obavijest o datumu i vremenu procjene odnosno testiranja.</w:t>
      </w:r>
    </w:p>
    <w:p w:rsidR="008F6A8C" w:rsidRDefault="008F6A8C" w:rsidP="008F6A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F6A8C" w:rsidRDefault="008F6A8C" w:rsidP="008F6A8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 prijavu na natječaj  kandidati/kinje su dužni priložiti:</w:t>
      </w:r>
    </w:p>
    <w:p w:rsidR="008F6A8C" w:rsidRDefault="008F6A8C" w:rsidP="008F6A8C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8F6A8C" w:rsidRDefault="008F6A8C" w:rsidP="008F6A8C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diplomu odnosno dokaz o stečenoj stručnoj spremi </w:t>
      </w:r>
    </w:p>
    <w:p w:rsidR="008F6A8C" w:rsidRDefault="008F6A8C" w:rsidP="008F6A8C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o državljanstvu </w:t>
      </w:r>
    </w:p>
    <w:p w:rsidR="008F6A8C" w:rsidRDefault="008F6A8C" w:rsidP="008F6A8C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da nije pod istragom i da se protiv kandidata/kinje ne vodi kazneni</w:t>
      </w:r>
    </w:p>
    <w:p w:rsidR="008F6A8C" w:rsidRDefault="008F6A8C" w:rsidP="008F6A8C">
      <w:pPr>
        <w:pStyle w:val="Odlomakpopisa"/>
        <w:spacing w:before="0" w:after="0"/>
        <w:ind w:left="12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glede zapreka za zasnivanje radnog odnosa iz članka 106. Zakona o odgoju i obrazovanju u osnovnoj i srednjoj školi (ne starije od dana  raspisivanja natječaja)</w:t>
      </w:r>
    </w:p>
    <w:p w:rsidR="008F6A8C" w:rsidRDefault="008F6A8C" w:rsidP="008F6A8C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</w:t>
      </w:r>
    </w:p>
    <w:p w:rsidR="008F6A8C" w:rsidRDefault="008F6A8C" w:rsidP="008F6A8C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važeće odobrenje za samostalan rad Hrvatske komore edukacijskih rehabilitatora</w:t>
      </w:r>
    </w:p>
    <w:p w:rsidR="008F6A8C" w:rsidRDefault="008F6A8C" w:rsidP="008F6A8C">
      <w:pPr>
        <w:pStyle w:val="Odlomakpopisa"/>
        <w:spacing w:before="0" w:after="0"/>
        <w:ind w:left="126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F6A8C" w:rsidRDefault="008F6A8C" w:rsidP="008F6A8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Navedene isprave odnosno prilozi dostavljaju se u neovjerenoj preslici.</w:t>
      </w:r>
    </w:p>
    <w:p w:rsidR="008F6A8C" w:rsidRDefault="008F6A8C" w:rsidP="008F6A8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Prije sklapanja ugovora o radu odabrani/a kandidat/kinja dužan/na je sve navedene priloge</w:t>
      </w:r>
    </w:p>
    <w:p w:rsidR="008F6A8C" w:rsidRDefault="008F6A8C" w:rsidP="008F6A8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odnosno isprave dostaviti u izvorniku ili u preslici ovjerenoj od strane javnog bilježnika</w:t>
      </w:r>
    </w:p>
    <w:p w:rsidR="008F6A8C" w:rsidRDefault="008F6A8C" w:rsidP="008F6A8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sukladno Zakonu o javnom bilježništvu (NN 78/93., 29/94., 162/98., 16/07., 75/09., 120/16.).</w:t>
      </w:r>
    </w:p>
    <w:p w:rsidR="008F6A8C" w:rsidRDefault="008F6A8C" w:rsidP="008F6A8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F6A8C" w:rsidRDefault="008F6A8C" w:rsidP="008F6A8C">
      <w:pPr>
        <w:jc w:val="both"/>
      </w:pPr>
      <w:r>
        <w:t xml:space="preserve">Kandidat/kandidatkinja  koji/koja je stekao/stekla inozemnu obrazovnu kvalifikaciju u inozemstvu dužna je u prijavi na natječaj priložiti rješenje određenog visokog učilišta o priznavanju potpune istovrijednosti u skladu sa Zakonom o priznavanju istovrijednosti stranih školskih svjedodžbi i diploma (NN 57/96. I21/00.) ili rješenje Agencije za znanost i visoko obrazovanje o stručnom obrazovanju visokoškolske kvalifikacije u skladu sa Zakonom o </w:t>
      </w:r>
      <w:r>
        <w:lastRenderedPageBreak/>
        <w:t>priznavanju inozemnih obrazovnih kvalifikacija  (NN 158/03., 198/03, 138/06. i 45/11) te u skladu sa Zakonom o reguliranim profesijama i priznavanju inozemnih stručnih kvalifikacija (NN82/15, 70/19 i 47/20) rješenje Ministarstva znanosti i obrazovanja o priznavanju inozemne stručne kvalifikacije radi pristupa reguliranoj profesiji.</w:t>
      </w:r>
    </w:p>
    <w:p w:rsidR="008F6A8C" w:rsidRDefault="008F6A8C" w:rsidP="008F6A8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F6A8C" w:rsidRDefault="008F6A8C" w:rsidP="008F6A8C">
      <w:pPr>
        <w:rPr>
          <w:lang w:val="hr-HR"/>
        </w:rPr>
      </w:pPr>
      <w:r>
        <w:t>Kandidati/kinje koji/koje se pozivaju na pravo prednosti pri zapošljavanju prema posebnim propisima, dužani su u prijavi na natječaj pozvati se na to pravo i priložiti dokaze iz kojih se vidi navedeno pravo i  ostvaruju prava prednosti u odnosu na ostale kandidate/kinje samo pod jednakim uvjetima.</w:t>
      </w:r>
    </w:p>
    <w:p w:rsidR="008F6A8C" w:rsidRDefault="008F6A8C" w:rsidP="008F6A8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F6A8C" w:rsidRDefault="008F6A8C" w:rsidP="008F6A8C">
      <w:pPr>
        <w:jc w:val="both"/>
      </w:pPr>
      <w:r>
        <w:rPr>
          <w:color w:val="333333"/>
          <w:lang w:val="en"/>
        </w:rPr>
        <w:t>Kandidati/kinje koji/koje se  pozivaju na  pravo prednosti   sukladno članku 102. stavcima 1.-3. Zakona o hrvatskim braniteljima iz Domovinskog rata i članovima njihovih obitelji (Narodne novine br. 121/17., 98/19., 84/21), članku 48.f Zakona o zaštiti vojnih i civilnih invalida rata (Narodne novine br. 33/92., 57/92., 77/92., 27/93., 58/93., 02/94., 76/94., 108/95., 108/96., 82/01., 103/03, 148/13, 98/19),  članku 9. Zakona o profesionalnoj rehabilitaciji i zapošljavanju osoba s invaliditetom (Narodne novine br. 157/13., 152/14., 39/18., 32/20.) te članku 48 Zakona o civilnim stradalnicima iz Domovinskog rata (Narodne novine br. 84/21.)  dužne su u   prijavi na javni natječaj pozvati se na to pravo i uz prijavu na natječaj pored navedenih isprava odnosno priloga priložiti svu propisanu dokumentaciju prema posebnom zakonu te imaju prednost u odnosu na ostale kandidate samo pod jednakim uvjetima.</w:t>
      </w:r>
    </w:p>
    <w:p w:rsidR="008F6A8C" w:rsidRDefault="008F6A8C" w:rsidP="008F6A8C">
      <w:pPr>
        <w:jc w:val="both"/>
        <w:rPr>
          <w:rFonts w:eastAsiaTheme="minorHAnsi"/>
        </w:rPr>
      </w:pPr>
    </w:p>
    <w:p w:rsidR="008F6A8C" w:rsidRDefault="008F6A8C" w:rsidP="008F6A8C">
      <w:pPr>
        <w:jc w:val="both"/>
        <w:rPr>
          <w:sz w:val="22"/>
          <w:szCs w:val="22"/>
          <w:lang w:val="hr-HR"/>
        </w:rPr>
      </w:pPr>
      <w:r>
        <w:t>Kandidati/kinje koji/koje ostvaruju   pravo prednosti pri zapošljavanju u skladu s člankom 102. stavcima 1.-3. Zakona o hrvatskim braniteljima iz Domovinskog rata i članovima njihovih obitelji,  uz prijavu na natječaj dužne su,  osim dokaza o ispunjavanju traženih uvjeta, priložiti i dokaze propisane člankom 103. stavkom 1. Zakona o hrvatskim braniteljima iz Domovinskog rata i članovima njihovih obitelji, a koji su objavljeni na poveznici Ministarstva hrvatskih branitelja:</w:t>
      </w:r>
    </w:p>
    <w:p w:rsidR="008F6A8C" w:rsidRDefault="008F6A8C" w:rsidP="008F6A8C"/>
    <w:p w:rsidR="008F6A8C" w:rsidRDefault="008F6A8C" w:rsidP="008F6A8C">
      <w:pPr>
        <w:spacing w:after="150"/>
        <w:rPr>
          <w:rStyle w:val="Hiperveza"/>
          <w:rFonts w:ascii="Archivo Narrow" w:hAnsi="Archivo Narrow" w:cs="Helvetica"/>
          <w:color w:val="0066CC"/>
          <w:u w:val="none"/>
          <w:lang w:val="en" w:eastAsia="hr-HR"/>
        </w:rPr>
      </w:pPr>
      <w:hyperlink r:id="rId5" w:history="1">
        <w:r>
          <w:rPr>
            <w:rStyle w:val="Hiperveza"/>
            <w:rFonts w:ascii="Archivo Narrow" w:hAnsi="Archivo Narrow" w:cs="Helvetica"/>
            <w:color w:val="0066CC"/>
            <w:lang w:val="en"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8F6A8C" w:rsidRDefault="008F6A8C" w:rsidP="008F6A8C">
      <w:pPr>
        <w:spacing w:after="15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lang w:val="en" w:eastAsia="hr-HR"/>
        </w:rPr>
        <w:t>Kandidat/kinja koji/koja ostvaruje pravo prednosti pri zapošljavanju na temelju članka 3. stavka 1. točke c) 7. i  48. stavka 1.-3. Zakona o civilnim stradalnicima  iz Domovinskog rata („Narodne novine“ br. 84/21) dužan je u prijavi na javni natječaj pozvati se na to pravo i uz prijavu na natječaj pored navedenih isprava odnosno priloga priložiti svu propisanu dokumentaciju prema članku 49. navedenog Zakona te ima prednost u odnosu na ostale kandidate samo pod jednakim uvjetima. Svi potrebni dokaze iz članka 49. Zakona o civilnim stradalnicima iz Domovinskog rata koje je potrebno priložiti dostupni su na slijedećoj poveznici Ministarstva hrvatskih branitelja</w:t>
      </w:r>
      <w:r>
        <w:rPr>
          <w:rFonts w:ascii="Arial" w:hAnsi="Arial" w:cs="Arial"/>
          <w:color w:val="333333"/>
          <w:lang w:val="en" w:eastAsia="hr-HR"/>
        </w:rPr>
        <w:t>:</w:t>
      </w:r>
    </w:p>
    <w:p w:rsidR="008F6A8C" w:rsidRDefault="008F6A8C" w:rsidP="008F6A8C">
      <w:pPr>
        <w:spacing w:after="150"/>
        <w:rPr>
          <w:rFonts w:ascii="Archivo Narrow" w:hAnsi="Archivo Narrow" w:cs="Helvetica"/>
          <w:color w:val="333333"/>
          <w:lang w:val="en" w:eastAsia="hr-HR"/>
        </w:rPr>
      </w:pPr>
      <w:hyperlink r:id="rId6" w:history="1">
        <w:r>
          <w:rPr>
            <w:rStyle w:val="Hiperveza"/>
            <w:rFonts w:ascii="Archivo Narrow" w:hAnsi="Archivo Narrow" w:cs="Helvetica"/>
            <w:color w:val="0066CC"/>
            <w:lang w:val="en"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8F6A8C" w:rsidRDefault="008F6A8C" w:rsidP="008F6A8C">
      <w:pPr>
        <w:pStyle w:val="Bezproreda"/>
        <w:ind w:left="0" w:firstLine="0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</w:pPr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Kandidat/kinja  koji/a je pravodobno dostavio/la potpunu prijavu sa svim prilozima odnosno ispravama i ispunjava uvjete natječaja dužan/na je pristupiti procjeni odnosno  testiranju prema odredbama Pravilnika o postupku zapošljavanja te procjeni i vrednovanju kandidata za zapošljavanje objevljenom na mrežnoj stranici Centra.</w:t>
      </w:r>
    </w:p>
    <w:p w:rsidR="008F6A8C" w:rsidRDefault="008F6A8C" w:rsidP="008F6A8C">
      <w:pPr>
        <w:pStyle w:val="Bezproreda"/>
        <w:ind w:left="0" w:firstLine="0"/>
      </w:pP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http://www.centar-odgoj-obrazovanjeirehabilitacija-kc.skole.hr/upload/centar-odgoj-obrazovanjeirehabilitacija-</w:t>
        </w:r>
        <w:r>
          <w:rPr>
            <w:rStyle w:val="Hiperveza"/>
            <w:rFonts w:ascii="Times New Roman" w:hAnsi="Times New Roman" w:cs="Times New Roman"/>
            <w:sz w:val="24"/>
            <w:szCs w:val="24"/>
          </w:rPr>
          <w:lastRenderedPageBreak/>
          <w:t>kc/images/static3/1220/attachment/Pravilnik_o_postupku_zaposljavanja_te_procjeni_i_vrednovanju_kandidata_za_zaposljavanje.pdf</w:t>
        </w:r>
      </w:hyperlink>
    </w:p>
    <w:p w:rsidR="008F6A8C" w:rsidRDefault="008F6A8C" w:rsidP="008F6A8C">
      <w:pPr>
        <w:pStyle w:val="Bezproreda"/>
        <w:ind w:left="0" w:firstLine="0"/>
        <w:rPr>
          <w:rStyle w:val="Hiperveza"/>
          <w:color w:val="auto"/>
          <w:u w:val="none"/>
          <w:bdr w:val="none" w:sz="0" w:space="0" w:color="auto" w:frame="1"/>
          <w:lang w:val="en"/>
        </w:rPr>
      </w:pPr>
    </w:p>
    <w:p w:rsidR="008F6A8C" w:rsidRDefault="008F6A8C" w:rsidP="008F6A8C">
      <w:pPr>
        <w:pStyle w:val="Bezproreda"/>
        <w:ind w:left="0" w:firstLine="0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</w:pPr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U slučaju da kandidat/kinja ne pristupi testiranje, smatrat će se da je odustao/la od prijave.</w:t>
      </w:r>
    </w:p>
    <w:p w:rsidR="008F6A8C" w:rsidRDefault="008F6A8C" w:rsidP="008F6A8C">
      <w:pPr>
        <w:pStyle w:val="Bezproreda"/>
        <w:ind w:left="0" w:firstLine="0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</w:pPr>
    </w:p>
    <w:p w:rsidR="008F6A8C" w:rsidRDefault="008F6A8C" w:rsidP="008F6A8C">
      <w:pPr>
        <w:pStyle w:val="Bezproreda"/>
        <w:ind w:left="0" w:firstLine="0"/>
      </w:pPr>
      <w:r>
        <w:rPr>
          <w:rFonts w:ascii="Times New Roman" w:hAnsi="Times New Roman" w:cs="Times New Roman"/>
          <w:sz w:val="24"/>
          <w:szCs w:val="24"/>
        </w:rPr>
        <w:t xml:space="preserve">Podnošenjem prijave na natječaj kandidati/kinje daju privolu za obradu osobnih podataka navedenih u svim dostavljenim ispravama odnosno prilozima u svrhu provedbe natječajnog postupka sukladno važećim propisima koji uređuju zaštitu osobnih podataka. </w:t>
      </w:r>
    </w:p>
    <w:p w:rsidR="008F6A8C" w:rsidRDefault="008F6A8C" w:rsidP="008F6A8C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  8 dana od dana objavljivanja natječaja.</w:t>
      </w:r>
    </w:p>
    <w:p w:rsidR="008F6A8C" w:rsidRDefault="008F6A8C" w:rsidP="008F6A8C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natječaj dostavljaju se neposredno ili poštom na adresu: Centar za odgoj, obrazovanje i rehabilitaciju Križevci, Matije Gupca 36, 48260 Križevci  s naznakom „za natječaj“.</w:t>
      </w:r>
    </w:p>
    <w:p w:rsidR="008F6A8C" w:rsidRDefault="008F6A8C" w:rsidP="008F6A8C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Nepotpune i nepravovremene prijave neće se razmatrati. </w:t>
      </w:r>
    </w:p>
    <w:p w:rsidR="008F6A8C" w:rsidRDefault="008F6A8C" w:rsidP="008F6A8C">
      <w:pPr>
        <w:pStyle w:val="Bezproreda"/>
        <w:ind w:left="0" w:firstLine="0"/>
        <w:rPr>
          <w:rStyle w:val="Hiperveza"/>
          <w:color w:val="auto"/>
          <w:u w:val="none"/>
          <w:bdr w:val="none" w:sz="0" w:space="0" w:color="auto" w:frame="1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 xml:space="preserve">O rezultatima natječaja  kandidati  će biti obaviješteni putem mrežne stranice </w:t>
      </w:r>
    </w:p>
    <w:p w:rsidR="008F6A8C" w:rsidRDefault="008F6A8C" w:rsidP="008F6A8C">
      <w:pPr>
        <w:pStyle w:val="Bezproreda"/>
      </w:pPr>
      <w:hyperlink r:id="rId8" w:history="1">
        <w:r>
          <w:rPr>
            <w:rStyle w:val="Hiperveza"/>
            <w:rFonts w:ascii="Times New Roman" w:hAnsi="Times New Roman" w:cs="Times New Roman"/>
          </w:rPr>
          <w:t>http://www.centar-odgoj-obrazovanjeirehabilitacija-kc.skole.hr/natje_aji</w:t>
        </w:r>
      </w:hyperlink>
    </w:p>
    <w:p w:rsidR="008F6A8C" w:rsidRDefault="008F6A8C" w:rsidP="008F6A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F6A8C" w:rsidRDefault="008F6A8C" w:rsidP="008F6A8C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će se objaviti  6.10.2022.  godine na mrežnim stranicama i oglasnoj ploči   Hrvatskog zavoda za zapošljavanje i na mrežnim stranicama i oglasnoj ploči Centra.</w:t>
      </w:r>
    </w:p>
    <w:p w:rsidR="008F6A8C" w:rsidRDefault="008F6A8C" w:rsidP="008F6A8C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F6A8C" w:rsidRDefault="008F6A8C" w:rsidP="008F6A8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112-02/22-01/11</w:t>
      </w:r>
    </w:p>
    <w:p w:rsidR="008F6A8C" w:rsidRDefault="008F6A8C" w:rsidP="008F6A8C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URBROJ: 2137-82/22-03</w:t>
      </w:r>
    </w:p>
    <w:p w:rsidR="008F6A8C" w:rsidRDefault="008F6A8C" w:rsidP="008F6A8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Križevci, 4.10.2022.</w:t>
      </w:r>
    </w:p>
    <w:p w:rsidR="008F6A8C" w:rsidRDefault="008F6A8C" w:rsidP="008F6A8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Ravnateljica:</w:t>
      </w:r>
    </w:p>
    <w:p w:rsidR="008F6A8C" w:rsidRDefault="008F6A8C" w:rsidP="008F6A8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Mihaela Brkić, prof.</w:t>
      </w:r>
    </w:p>
    <w:p w:rsidR="008F6A8C" w:rsidRDefault="008F6A8C" w:rsidP="008F6A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F6A8C" w:rsidRDefault="008F6A8C" w:rsidP="008F6A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F6A8C" w:rsidRDefault="008F6A8C" w:rsidP="008F6A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F6A8C" w:rsidRDefault="008F6A8C" w:rsidP="008F6A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F6A8C" w:rsidRDefault="008F6A8C" w:rsidP="008F6A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72483" w:rsidRDefault="00C72483">
      <w:bookmarkStart w:id="0" w:name="_GoBack"/>
      <w:bookmarkEnd w:id="0"/>
    </w:p>
    <w:sectPr w:rsidR="00C72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2611A"/>
    <w:multiLevelType w:val="hybridMultilevel"/>
    <w:tmpl w:val="5120B402"/>
    <w:lvl w:ilvl="0" w:tplc="D702F3C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8C"/>
    <w:rsid w:val="008F6A8C"/>
    <w:rsid w:val="00C7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5574C-2B34-43C8-AD1D-998916CB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F6A8C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8F6A8C"/>
    <w:pPr>
      <w:spacing w:after="0" w:line="240" w:lineRule="auto"/>
      <w:ind w:left="419" w:hanging="357"/>
      <w:jc w:val="both"/>
    </w:pPr>
  </w:style>
  <w:style w:type="paragraph" w:styleId="Odlomakpopisa">
    <w:name w:val="List Paragraph"/>
    <w:basedOn w:val="Normal"/>
    <w:uiPriority w:val="34"/>
    <w:qFormat/>
    <w:rsid w:val="008F6A8C"/>
    <w:pPr>
      <w:spacing w:before="240" w:after="240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customStyle="1" w:styleId="Default">
    <w:name w:val="Default"/>
    <w:rsid w:val="008F6A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ar-odgoj-obrazovanjeirehabilitacija-kc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tar-odgoj-obrazovanjeirehabilitacija-kc.skole.hr/upload/centar-odgoj-obrazovanjeirehabilitacija-kc/images/static3/1220/attachment/Pravilnik_o_postupku_zaposljavanja_te_procjeni_i_vrednovanju_kandidata_za_zaposljavanj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1263</Words>
  <Characters>7200</Characters>
  <Application>Microsoft Office Word</Application>
  <DocSecurity>0</DocSecurity>
  <Lines>60</Lines>
  <Paragraphs>16</Paragraphs>
  <ScaleCrop>false</ScaleCrop>
  <Company/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2022-10-06T10:39:00Z</dcterms:created>
  <dcterms:modified xsi:type="dcterms:W3CDTF">2022-10-06T10:40:00Z</dcterms:modified>
</cp:coreProperties>
</file>