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C8" w:rsidRDefault="004D69C8" w:rsidP="004D69C8">
      <w:pPr>
        <w:pStyle w:val="Bezproreda"/>
        <w:rPr>
          <w:rFonts w:cs="Times New Roman"/>
          <w:sz w:val="24"/>
          <w:szCs w:val="24"/>
        </w:rPr>
      </w:pPr>
      <w:r>
        <w:t xml:space="preserve">        REPUBLIKA HRVATSKA</w:t>
      </w:r>
    </w:p>
    <w:p w:rsidR="004D69C8" w:rsidRDefault="004D69C8" w:rsidP="004D69C8">
      <w:pPr>
        <w:pStyle w:val="Bezproreda"/>
      </w:pPr>
      <w:r>
        <w:t xml:space="preserve">CENTAR ZA ODGOJ, OBRAZOVANJE </w:t>
      </w:r>
    </w:p>
    <w:p w:rsidR="004D69C8" w:rsidRDefault="004D69C8" w:rsidP="004D69C8">
      <w:pPr>
        <w:pStyle w:val="Bezproreda"/>
      </w:pPr>
      <w:r>
        <w:t xml:space="preserve">    I REHABILITACIJU KRIŽEVCI</w:t>
      </w:r>
    </w:p>
    <w:p w:rsidR="004D69C8" w:rsidRDefault="004D69C8" w:rsidP="004D69C8">
      <w:pPr>
        <w:pStyle w:val="Bezproreda"/>
      </w:pPr>
      <w:r>
        <w:t>Klasa:112-01/21-01/10</w:t>
      </w:r>
    </w:p>
    <w:p w:rsidR="004D69C8" w:rsidRDefault="004D69C8" w:rsidP="004D69C8">
      <w:pPr>
        <w:pStyle w:val="Bezproreda"/>
      </w:pPr>
      <w:r>
        <w:t>Urbroj:2137-82/21-9</w:t>
      </w:r>
    </w:p>
    <w:p w:rsidR="004D69C8" w:rsidRDefault="004D69C8" w:rsidP="004D69C8">
      <w:pPr>
        <w:pStyle w:val="Bezproreda"/>
      </w:pPr>
      <w:r>
        <w:t>Križevci, 25. 3. 2021.</w:t>
      </w: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</w:t>
      </w: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  <w:r>
        <w:rPr>
          <w:rFonts w:cs="Arial"/>
        </w:rPr>
        <w:t>Poštovani,</w:t>
      </w: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obavještavamo Vas da je po natječaju za radno mjesto:</w:t>
      </w:r>
    </w:p>
    <w:p w:rsidR="004D69C8" w:rsidRDefault="004D69C8" w:rsidP="004D69C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t xml:space="preserve"> </w:t>
      </w:r>
      <w:r>
        <w:rPr>
          <w:rFonts w:asciiTheme="minorHAnsi" w:hAnsiTheme="minorHAnsi"/>
          <w:sz w:val="22"/>
          <w:szCs w:val="22"/>
        </w:rPr>
        <w:t>-učitelja edukatora- rehabilitatora  (m/ž)  1 izvršitelj/ica na neodređeno puno radno vrijeme.</w:t>
      </w:r>
    </w:p>
    <w:p w:rsidR="004D69C8" w:rsidRDefault="004D69C8" w:rsidP="004D69C8">
      <w:pPr>
        <w:pStyle w:val="Default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D69C8" w:rsidRDefault="004D69C8" w:rsidP="004D69C8">
      <w:pPr>
        <w:pStyle w:val="Bezproreda"/>
        <w:ind w:left="0" w:firstLine="62"/>
        <w:rPr>
          <w:rFonts w:cs="Arial"/>
        </w:rPr>
      </w:pPr>
      <w:r>
        <w:rPr>
          <w:rFonts w:cs="Arial"/>
        </w:rPr>
        <w:t>objavljenom 25.2.2021. godine na mrežnim stranicama i oglasnim pločama Hrvatskog zavoda za zapošljavanje i mrežnoj stranici i oglasnoj ploči Centra izabrana:</w:t>
      </w: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  <w:r>
        <w:rPr>
          <w:rFonts w:cs="Arial"/>
        </w:rPr>
        <w:t>-  Sanela Sokač magistara defektologije na radno mjesto učitelja edukatora  rehabilitatora  na neodređeno puno radno vrijeme .</w:t>
      </w:r>
    </w:p>
    <w:p w:rsidR="004D69C8" w:rsidRDefault="004D69C8" w:rsidP="004D69C8">
      <w:pPr>
        <w:pStyle w:val="Bezproreda"/>
        <w:ind w:left="0" w:firstLine="62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  <w:r>
        <w:rPr>
          <w:rFonts w:cs="Arial"/>
        </w:rPr>
        <w:t>Objavom rezultata natječaja na mrežnoj stranici Centra smatra se da su svi kandidati obaviješteni o rezultatima natječaja.</w:t>
      </w: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</w:p>
    <w:p w:rsidR="004D69C8" w:rsidRDefault="004D69C8" w:rsidP="004D69C8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4D69C8" w:rsidRDefault="004D69C8" w:rsidP="004D69C8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4A3D24" w:rsidRDefault="004A3D24">
      <w:bookmarkStart w:id="0" w:name="_GoBack"/>
      <w:bookmarkEnd w:id="0"/>
    </w:p>
    <w:sectPr w:rsidR="004A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C8"/>
    <w:rsid w:val="004A3D24"/>
    <w:rsid w:val="004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4036-4B1D-4AF0-BA49-C7852C8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D69C8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uiPriority w:val="99"/>
    <w:rsid w:val="004D6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2021-03-25T13:30:00Z</dcterms:created>
  <dcterms:modified xsi:type="dcterms:W3CDTF">2021-03-25T13:31:00Z</dcterms:modified>
</cp:coreProperties>
</file>