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C1" w:rsidRDefault="009806C1" w:rsidP="009806C1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:rsidR="009806C1" w:rsidRDefault="009806C1" w:rsidP="009806C1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CENTAR ZA ODGOJ, OBRAZOVANJE</w:t>
      </w:r>
    </w:p>
    <w:p w:rsidR="009806C1" w:rsidRDefault="009806C1" w:rsidP="009806C1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 REHABILITACIJU KRIŽEVCI</w:t>
      </w:r>
    </w:p>
    <w:p w:rsidR="009806C1" w:rsidRDefault="009806C1" w:rsidP="009806C1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112-01/18-01/12</w:t>
      </w:r>
    </w:p>
    <w:p w:rsidR="009806C1" w:rsidRDefault="009806C1" w:rsidP="009806C1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Urbroj:2137-82/18-03</w:t>
      </w:r>
    </w:p>
    <w:p w:rsidR="009806C1" w:rsidRDefault="009806C1" w:rsidP="009806C1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</w:t>
      </w:r>
    </w:p>
    <w:p w:rsidR="009806C1" w:rsidRDefault="009806C1" w:rsidP="009806C1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21.3.2018.</w:t>
      </w:r>
    </w:p>
    <w:p w:rsidR="009806C1" w:rsidRDefault="009806C1" w:rsidP="009806C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9806C1" w:rsidRDefault="009806C1" w:rsidP="009806C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9806C1" w:rsidRDefault="009806C1" w:rsidP="009806C1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Obavijest kandidatima po objavljenom natječaju </w:t>
      </w:r>
    </w:p>
    <w:p w:rsidR="009806C1" w:rsidRDefault="009806C1" w:rsidP="009806C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9806C1" w:rsidRDefault="009806C1" w:rsidP="009806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Obavještavamo Vas da je po natječaju za pomoćnika/pomoćnicu u nastavi, 1 izvršitelj/izvršiteljica na određeno nepuno radno vrijeme (30 sati tjedno) najdulje do 30.6.2018. objavljenom 7.3.2018. godine na mrežnim stranicama i oglasnoj ploči Hrvatskog zavoda za zapošljavanje i mrežnoj stranici i oglasnoj ploči Centra, te dostavljenom  na </w:t>
      </w:r>
      <w:hyperlink r:id="rId6" w:history="1">
        <w:r>
          <w:rPr>
            <w:rStyle w:val="Hiperveza"/>
            <w:rFonts w:ascii="Times New Roman" w:hAnsi="Times New Roman"/>
            <w:sz w:val="24"/>
            <w:szCs w:val="24"/>
          </w:rPr>
          <w:t>info@krizevci.hr</w:t>
        </w:r>
      </w:hyperlink>
      <w:r>
        <w:rPr>
          <w:rFonts w:ascii="Times New Roman" w:hAnsi="Times New Roman"/>
          <w:sz w:val="24"/>
          <w:szCs w:val="24"/>
        </w:rPr>
        <w:t xml:space="preserve">, i na znanje </w:t>
      </w:r>
      <w:hyperlink r:id="rId7" w:history="1">
        <w:r>
          <w:rPr>
            <w:rStyle w:val="Hiperveza"/>
            <w:rFonts w:ascii="Times New Roman" w:hAnsi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/>
          <w:sz w:val="24"/>
          <w:szCs w:val="24"/>
        </w:rPr>
        <w:t xml:space="preserve"> izabrana:</w:t>
      </w:r>
    </w:p>
    <w:p w:rsidR="009806C1" w:rsidRDefault="009806C1" w:rsidP="009806C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9806C1" w:rsidRDefault="009806C1" w:rsidP="009806C1">
      <w:pPr>
        <w:pStyle w:val="Bezproreda"/>
        <w:rPr>
          <w:rFonts w:ascii="Times New Roman" w:hAnsi="Times New Roman"/>
          <w:sz w:val="24"/>
          <w:szCs w:val="24"/>
        </w:rPr>
      </w:pPr>
    </w:p>
    <w:p w:rsidR="009806C1" w:rsidRDefault="009806C1" w:rsidP="009806C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Vanda Ivanković Đurakić</w:t>
      </w:r>
    </w:p>
    <w:p w:rsidR="009806C1" w:rsidRDefault="009806C1" w:rsidP="009806C1">
      <w:pPr>
        <w:pStyle w:val="Bezproreda"/>
        <w:rPr>
          <w:rFonts w:ascii="Times New Roman" w:hAnsi="Times New Roman"/>
          <w:sz w:val="24"/>
          <w:szCs w:val="24"/>
        </w:rPr>
      </w:pPr>
    </w:p>
    <w:p w:rsidR="009806C1" w:rsidRDefault="009806C1" w:rsidP="009806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Objavom rezultata natječaja na mrežnim stranicama Centra, smatra se da su svi kandidati obaviješteni o rezultatima natječaja.</w:t>
      </w:r>
    </w:p>
    <w:p w:rsidR="009806C1" w:rsidRDefault="009806C1" w:rsidP="009806C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9806C1" w:rsidRDefault="009806C1" w:rsidP="009806C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9806C1" w:rsidRDefault="009806C1" w:rsidP="009806C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9806C1" w:rsidRDefault="009806C1" w:rsidP="009806C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9806C1" w:rsidRDefault="009806C1" w:rsidP="009806C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Marija Prodan, prof.</w:t>
      </w:r>
    </w:p>
    <w:p w:rsidR="009806C1" w:rsidRDefault="009806C1" w:rsidP="009806C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9806C1" w:rsidRDefault="009806C1" w:rsidP="009806C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9806C1" w:rsidRDefault="009806C1" w:rsidP="009806C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9806C1" w:rsidRDefault="009806C1" w:rsidP="009806C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9806C1" w:rsidRDefault="009806C1" w:rsidP="009806C1">
      <w:pPr>
        <w:pStyle w:val="Bezproreda"/>
        <w:rPr>
          <w:rFonts w:ascii="Times New Roman" w:hAnsi="Times New Roman"/>
          <w:sz w:val="24"/>
          <w:szCs w:val="24"/>
        </w:rPr>
      </w:pPr>
    </w:p>
    <w:p w:rsidR="009806C1" w:rsidRDefault="009806C1" w:rsidP="009806C1">
      <w:pPr>
        <w:pStyle w:val="Bezproreda"/>
        <w:rPr>
          <w:rFonts w:ascii="Times New Roman" w:hAnsi="Times New Roman"/>
          <w:sz w:val="24"/>
          <w:szCs w:val="24"/>
        </w:rPr>
      </w:pPr>
    </w:p>
    <w:p w:rsidR="009806C1" w:rsidRDefault="009806C1" w:rsidP="009806C1">
      <w:pPr>
        <w:pStyle w:val="Bezproreda"/>
        <w:rPr>
          <w:rFonts w:ascii="Times New Roman" w:hAnsi="Times New Roman"/>
          <w:sz w:val="24"/>
          <w:szCs w:val="24"/>
        </w:rPr>
      </w:pPr>
    </w:p>
    <w:p w:rsidR="009806C1" w:rsidRDefault="009806C1" w:rsidP="009806C1">
      <w:pPr>
        <w:pStyle w:val="Bezproreda"/>
        <w:rPr>
          <w:rFonts w:ascii="Times New Roman" w:hAnsi="Times New Roman"/>
          <w:sz w:val="24"/>
          <w:szCs w:val="24"/>
        </w:rPr>
      </w:pPr>
    </w:p>
    <w:p w:rsidR="009806C1" w:rsidRDefault="009806C1" w:rsidP="009806C1">
      <w:pPr>
        <w:pStyle w:val="Bezproreda"/>
        <w:rPr>
          <w:rFonts w:ascii="Times New Roman" w:hAnsi="Times New Roman"/>
          <w:sz w:val="24"/>
          <w:szCs w:val="24"/>
        </w:rPr>
      </w:pPr>
    </w:p>
    <w:p w:rsidR="009806C1" w:rsidRDefault="009806C1" w:rsidP="009806C1">
      <w:pPr>
        <w:pStyle w:val="Bezproreda"/>
        <w:rPr>
          <w:rFonts w:ascii="Times New Roman" w:hAnsi="Times New Roman"/>
          <w:sz w:val="24"/>
          <w:szCs w:val="24"/>
        </w:rPr>
      </w:pPr>
    </w:p>
    <w:p w:rsidR="009806C1" w:rsidRDefault="009806C1" w:rsidP="009806C1">
      <w:pPr>
        <w:pStyle w:val="Bezproreda"/>
        <w:rPr>
          <w:rFonts w:ascii="Times New Roman" w:hAnsi="Times New Roman"/>
          <w:sz w:val="24"/>
          <w:szCs w:val="24"/>
        </w:rPr>
      </w:pPr>
    </w:p>
    <w:p w:rsidR="009806C1" w:rsidRDefault="009806C1" w:rsidP="009806C1">
      <w:pPr>
        <w:pStyle w:val="Bezproreda"/>
        <w:rPr>
          <w:rFonts w:ascii="Times New Roman" w:hAnsi="Times New Roman"/>
          <w:sz w:val="24"/>
          <w:szCs w:val="24"/>
        </w:rPr>
      </w:pPr>
    </w:p>
    <w:p w:rsidR="009806C1" w:rsidRDefault="009806C1" w:rsidP="009806C1">
      <w:pPr>
        <w:pStyle w:val="Bezproreda"/>
        <w:rPr>
          <w:rFonts w:ascii="Times New Roman" w:hAnsi="Times New Roman"/>
          <w:sz w:val="24"/>
          <w:szCs w:val="24"/>
        </w:rPr>
      </w:pPr>
    </w:p>
    <w:p w:rsidR="009A3574" w:rsidRDefault="009A3574">
      <w:bookmarkStart w:id="0" w:name="_GoBack"/>
      <w:bookmarkEnd w:id="0"/>
    </w:p>
    <w:sectPr w:rsidR="009A3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C1"/>
    <w:rsid w:val="009806C1"/>
    <w:rsid w:val="009A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806C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806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806C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806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ustvene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2018-03-23T06:26:00Z</dcterms:created>
  <dcterms:modified xsi:type="dcterms:W3CDTF">2018-03-23T06:27:00Z</dcterms:modified>
</cp:coreProperties>
</file>